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31A8" w:rsidR="0077062C" w:rsidP="53D75F21" w:rsidRDefault="0077062C" w14:paraId="27579FC1" w14:textId="3811A678">
      <w:pPr>
        <w:pStyle w:val="Title"/>
        <w:spacing w:line="276" w:lineRule="auto"/>
        <w:jc w:val="both"/>
        <w:rPr>
          <w:rFonts w:asciiTheme="minorHAnsi" w:hAnsiTheme="minorHAnsi"/>
          <w:sz w:val="60"/>
          <w:szCs w:val="60"/>
        </w:rPr>
      </w:pPr>
      <w:r w:rsidRPr="53D75F21">
        <w:rPr>
          <w:rFonts w:asciiTheme="minorHAnsi" w:hAnsiTheme="minorHAnsi"/>
          <w:sz w:val="60"/>
          <w:szCs w:val="60"/>
        </w:rPr>
        <w:t>Grundlärarprogrammet inriktning F</w:t>
      </w:r>
      <w:r w:rsidRPr="53D75F21" w:rsidR="11E9AA8C">
        <w:rPr>
          <w:rFonts w:asciiTheme="minorHAnsi" w:hAnsiTheme="minorHAnsi"/>
          <w:sz w:val="60"/>
          <w:szCs w:val="60"/>
        </w:rPr>
        <w:t>ritidshem</w:t>
      </w:r>
    </w:p>
    <w:p w:rsidRPr="00C731A8" w:rsidR="0077062C" w:rsidP="00C731A8" w:rsidRDefault="0077062C" w14:paraId="6798747F" w14:textId="77777777">
      <w:pPr>
        <w:spacing w:line="276" w:lineRule="auto"/>
        <w:jc w:val="both"/>
        <w:rPr>
          <w:sz w:val="36"/>
          <w:szCs w:val="36"/>
        </w:rPr>
      </w:pPr>
    </w:p>
    <w:p w:rsidRPr="00C731A8" w:rsidR="0077062C" w:rsidP="2A64B7AB" w:rsidRDefault="0012300E" w14:paraId="1EB1C136" w14:textId="0857246B">
      <w:pPr>
        <w:pStyle w:val="Heading2"/>
        <w:spacing w:line="276" w:lineRule="auto"/>
        <w:jc w:val="both"/>
        <w:rPr>
          <w:rFonts w:asciiTheme="minorHAnsi" w:hAnsiTheme="minorHAnsi"/>
          <w:color w:val="000000" w:themeColor="text1"/>
          <w:sz w:val="40"/>
          <w:szCs w:val="40"/>
        </w:rPr>
      </w:pPr>
      <w:bookmarkStart w:name="_Ref494370389" w:id="0"/>
      <w:bookmarkStart w:name="_Ref494370485" w:id="1"/>
      <w:r w:rsidRPr="2A64B7AB">
        <w:rPr>
          <w:rFonts w:asciiTheme="minorHAnsi" w:hAnsiTheme="minorHAnsi"/>
          <w:color w:val="000000" w:themeColor="text1"/>
          <w:sz w:val="40"/>
          <w:szCs w:val="40"/>
        </w:rPr>
        <w:t xml:space="preserve">Skolutveckling och utvärdering 7,5 </w:t>
      </w:r>
      <w:proofErr w:type="spellStart"/>
      <w:r w:rsidRPr="2A64B7AB">
        <w:rPr>
          <w:rFonts w:asciiTheme="minorHAnsi" w:hAnsiTheme="minorHAnsi"/>
          <w:color w:val="000000" w:themeColor="text1"/>
          <w:sz w:val="40"/>
          <w:szCs w:val="40"/>
        </w:rPr>
        <w:t>hp</w:t>
      </w:r>
      <w:proofErr w:type="spellEnd"/>
      <w:r w:rsidRPr="2A64B7AB">
        <w:rPr>
          <w:rFonts w:asciiTheme="minorHAnsi" w:hAnsiTheme="minorHAnsi"/>
          <w:color w:val="000000" w:themeColor="text1"/>
          <w:sz w:val="40"/>
          <w:szCs w:val="40"/>
        </w:rPr>
        <w:t xml:space="preserve"> </w:t>
      </w:r>
    </w:p>
    <w:p w:rsidRPr="00C731A8" w:rsidR="0077062C" w:rsidP="2A64B7AB" w:rsidRDefault="45818621" w14:paraId="5EBA0D9E" w14:textId="05F3A6F1">
      <w:pPr>
        <w:pStyle w:val="Heading2"/>
        <w:spacing w:line="276" w:lineRule="auto"/>
        <w:jc w:val="both"/>
        <w:rPr>
          <w:rFonts w:asciiTheme="minorHAnsi" w:hAnsiTheme="minorHAnsi"/>
          <w:color w:val="000000" w:themeColor="text1"/>
          <w:sz w:val="40"/>
          <w:szCs w:val="40"/>
        </w:rPr>
      </w:pPr>
      <w:r w:rsidRPr="2A64B7AB">
        <w:rPr>
          <w:rFonts w:asciiTheme="minorHAnsi" w:hAnsiTheme="minorHAnsi"/>
          <w:color w:val="000000" w:themeColor="text1"/>
          <w:sz w:val="40"/>
          <w:szCs w:val="40"/>
        </w:rPr>
        <w:t xml:space="preserve">Studiehandledning </w:t>
      </w:r>
      <w:r w:rsidRPr="2A64B7AB" w:rsidR="0012300E">
        <w:rPr>
          <w:rFonts w:asciiTheme="minorHAnsi" w:hAnsiTheme="minorHAnsi"/>
          <w:color w:val="000000" w:themeColor="text1"/>
          <w:sz w:val="40"/>
          <w:szCs w:val="40"/>
        </w:rPr>
        <w:t>Utbildningsvetenskaplig</w:t>
      </w:r>
      <w:r w:rsidRPr="2A64B7AB" w:rsidR="72BDD744">
        <w:rPr>
          <w:rFonts w:asciiTheme="minorHAnsi" w:hAnsiTheme="minorHAnsi"/>
          <w:color w:val="000000" w:themeColor="text1"/>
          <w:sz w:val="40"/>
          <w:szCs w:val="40"/>
        </w:rPr>
        <w:t xml:space="preserve"> </w:t>
      </w:r>
      <w:r w:rsidRPr="2A64B7AB" w:rsidR="0012300E">
        <w:rPr>
          <w:rFonts w:asciiTheme="minorHAnsi" w:hAnsiTheme="minorHAnsi"/>
          <w:color w:val="000000" w:themeColor="text1"/>
          <w:sz w:val="40"/>
          <w:szCs w:val="40"/>
        </w:rPr>
        <w:t xml:space="preserve">kärna </w:t>
      </w:r>
      <w:bookmarkEnd w:id="0"/>
      <w:r w:rsidRPr="2A64B7AB" w:rsidR="406F0D23">
        <w:rPr>
          <w:rFonts w:asciiTheme="minorHAnsi" w:hAnsiTheme="minorHAnsi"/>
          <w:color w:val="000000" w:themeColor="text1"/>
          <w:sz w:val="40"/>
          <w:szCs w:val="40"/>
        </w:rPr>
        <w:t>7</w:t>
      </w:r>
      <w:r w:rsidR="0012300E">
        <w:br/>
      </w:r>
      <w:r w:rsidRPr="2A64B7AB" w:rsidR="0077062C">
        <w:rPr>
          <w:rFonts w:asciiTheme="minorHAnsi" w:hAnsiTheme="minorHAnsi"/>
          <w:color w:val="000000" w:themeColor="text1"/>
          <w:sz w:val="40"/>
          <w:szCs w:val="40"/>
        </w:rPr>
        <w:t>HT 20</w:t>
      </w:r>
      <w:bookmarkEnd w:id="1"/>
      <w:r w:rsidRPr="2A64B7AB" w:rsidR="00166EF1">
        <w:rPr>
          <w:rFonts w:asciiTheme="minorHAnsi" w:hAnsiTheme="minorHAnsi"/>
          <w:color w:val="000000" w:themeColor="text1"/>
          <w:sz w:val="40"/>
          <w:szCs w:val="40"/>
        </w:rPr>
        <w:t>2</w:t>
      </w:r>
      <w:r w:rsidRPr="2A64B7AB" w:rsidR="3C06A8C8">
        <w:rPr>
          <w:rFonts w:asciiTheme="minorHAnsi" w:hAnsiTheme="minorHAnsi"/>
          <w:color w:val="000000" w:themeColor="text1"/>
          <w:sz w:val="40"/>
          <w:szCs w:val="40"/>
        </w:rPr>
        <w:t>2</w:t>
      </w:r>
    </w:p>
    <w:p w:rsidRPr="00C731A8" w:rsidR="0077062C" w:rsidP="00C731A8" w:rsidRDefault="0077062C" w14:paraId="22A94C4E" w14:textId="77777777">
      <w:pPr>
        <w:spacing w:line="276" w:lineRule="auto"/>
        <w:jc w:val="both"/>
        <w:rPr>
          <w:sz w:val="36"/>
          <w:szCs w:val="36"/>
        </w:rPr>
      </w:pPr>
      <w:r w:rsidRPr="00C731A8">
        <w:rPr>
          <w:sz w:val="36"/>
          <w:szCs w:val="36"/>
        </w:rPr>
        <w:br w:type="page"/>
      </w:r>
    </w:p>
    <w:p w:rsidRPr="00C731A8" w:rsidR="0077062C" w:rsidP="00C731A8" w:rsidRDefault="0077062C" w14:paraId="53E10102" w14:textId="37E45EC7">
      <w:pPr>
        <w:spacing w:line="276" w:lineRule="auto"/>
        <w:jc w:val="both"/>
        <w:rPr>
          <w:color w:val="000000" w:themeColor="text1"/>
          <w:sz w:val="36"/>
          <w:szCs w:val="36"/>
        </w:rPr>
      </w:pPr>
      <w:r w:rsidRPr="00C731A8">
        <w:rPr>
          <w:color w:val="000000" w:themeColor="text1"/>
          <w:sz w:val="36"/>
          <w:szCs w:val="36"/>
        </w:rPr>
        <w:t>Kursmål och provkoder</w:t>
      </w:r>
    </w:p>
    <w:p w:rsidRPr="00C731A8" w:rsidR="00164A55" w:rsidP="00C731A8" w:rsidRDefault="00164A55" w14:paraId="63EE0129" w14:textId="77777777">
      <w:pPr>
        <w:autoSpaceDE w:val="0"/>
        <w:autoSpaceDN w:val="0"/>
        <w:spacing w:after="240" w:line="276" w:lineRule="auto"/>
        <w:jc w:val="both"/>
        <w:rPr>
          <w:b/>
          <w:sz w:val="28"/>
          <w:szCs w:val="28"/>
        </w:rPr>
      </w:pPr>
      <w:bookmarkStart w:name="_Toc369508205" w:id="2"/>
    </w:p>
    <w:p w:rsidRPr="00C731A8" w:rsidR="002959F4" w:rsidP="00C731A8" w:rsidRDefault="002959F4" w14:paraId="0C510AFF" w14:textId="7B2C0CA5">
      <w:pPr>
        <w:autoSpaceDE w:val="0"/>
        <w:autoSpaceDN w:val="0"/>
        <w:spacing w:after="240" w:line="276" w:lineRule="auto"/>
        <w:jc w:val="both"/>
        <w:rPr>
          <w:b/>
          <w:sz w:val="28"/>
          <w:szCs w:val="28"/>
        </w:rPr>
      </w:pPr>
      <w:r w:rsidRPr="00C731A8">
        <w:rPr>
          <w:b/>
          <w:sz w:val="28"/>
          <w:szCs w:val="28"/>
        </w:rPr>
        <w:t>Kursmål:</w:t>
      </w:r>
    </w:p>
    <w:p w:rsidRPr="00C731A8" w:rsidR="002959F4" w:rsidP="00C731A8" w:rsidRDefault="002959F4" w14:paraId="59ADD93B" w14:textId="3D0F3AD6">
      <w:pPr>
        <w:autoSpaceDE w:val="0"/>
        <w:autoSpaceDN w:val="0"/>
        <w:spacing w:after="240" w:line="276" w:lineRule="auto"/>
        <w:jc w:val="both"/>
      </w:pPr>
      <w:r w:rsidRPr="00C731A8">
        <w:t>Efter avslutad kurs skall den studerande kunna</w:t>
      </w:r>
    </w:p>
    <w:p w:rsidRPr="00C731A8" w:rsidR="002959F4" w:rsidP="00C731A8" w:rsidRDefault="002959F4" w14:paraId="7D7388E4" w14:textId="77777777">
      <w:pPr>
        <w:pStyle w:val="ListParagraph"/>
        <w:numPr>
          <w:ilvl w:val="0"/>
          <w:numId w:val="7"/>
        </w:numPr>
        <w:adjustRightInd/>
        <w:spacing w:before="200" w:after="200" w:line="276" w:lineRule="auto"/>
        <w:jc w:val="both"/>
        <w:textAlignment w:val="auto"/>
        <w:rPr>
          <w:rFonts w:asciiTheme="minorHAnsi" w:hAnsiTheme="minorHAnsi"/>
        </w:rPr>
      </w:pPr>
      <w:r w:rsidRPr="00C731A8">
        <w:rPr>
          <w:rFonts w:asciiTheme="minorHAnsi" w:hAnsiTheme="minorHAnsi"/>
        </w:rPr>
        <w:t>beskriva och jämföra olika teorier, begrepp och perspektiv för utveckling och utvärdering av skolan</w:t>
      </w:r>
      <w:r w:rsidRPr="00C731A8">
        <w:rPr>
          <w:rFonts w:asciiTheme="minorHAnsi" w:hAnsiTheme="minorHAnsi"/>
          <w:color w:val="1F497D"/>
        </w:rPr>
        <w:t>.</w:t>
      </w:r>
    </w:p>
    <w:p w:rsidRPr="00C731A8" w:rsidR="002959F4" w:rsidP="00C731A8" w:rsidRDefault="002959F4" w14:paraId="54579893" w14:textId="77777777">
      <w:pPr>
        <w:pStyle w:val="ListParagraph"/>
        <w:numPr>
          <w:ilvl w:val="0"/>
          <w:numId w:val="7"/>
        </w:numPr>
        <w:adjustRightInd/>
        <w:spacing w:before="200" w:after="200" w:line="276" w:lineRule="auto"/>
        <w:jc w:val="both"/>
        <w:textAlignment w:val="auto"/>
        <w:rPr>
          <w:rFonts w:asciiTheme="minorHAnsi" w:hAnsiTheme="minorHAnsi"/>
        </w:rPr>
      </w:pPr>
      <w:r w:rsidRPr="00C731A8">
        <w:rPr>
          <w:rFonts w:asciiTheme="minorHAnsi" w:hAnsiTheme="minorHAnsi"/>
        </w:rPr>
        <w:t>använda begrepp och teorier från forskning och aktuella styrdokument för att analysera och kritiskt granska skolutvecklings- och utvärderingsprojekt</w:t>
      </w:r>
      <w:r w:rsidRPr="00C731A8">
        <w:rPr>
          <w:rFonts w:asciiTheme="minorHAnsi" w:hAnsiTheme="minorHAnsi"/>
          <w:color w:val="1F497D"/>
        </w:rPr>
        <w:t>.</w:t>
      </w:r>
    </w:p>
    <w:p w:rsidRPr="00C731A8" w:rsidR="002959F4" w:rsidP="00C731A8" w:rsidRDefault="002959F4" w14:paraId="3F852215" w14:textId="77777777">
      <w:pPr>
        <w:pStyle w:val="ListParagraph"/>
        <w:numPr>
          <w:ilvl w:val="0"/>
          <w:numId w:val="7"/>
        </w:numPr>
        <w:adjustRightInd/>
        <w:spacing w:before="200" w:after="200" w:line="276" w:lineRule="auto"/>
        <w:jc w:val="both"/>
        <w:textAlignment w:val="auto"/>
        <w:rPr>
          <w:rFonts w:asciiTheme="minorHAnsi" w:hAnsiTheme="minorHAnsi"/>
        </w:rPr>
      </w:pPr>
      <w:r w:rsidRPr="00C731A8">
        <w:rPr>
          <w:rFonts w:asciiTheme="minorHAnsi" w:hAnsiTheme="minorHAnsi"/>
        </w:rPr>
        <w:t>problematisera skolutveckling och utvärdering på mikro- och makronivå och dra slutsatser för den egna professionen</w:t>
      </w:r>
      <w:r w:rsidRPr="00C731A8">
        <w:rPr>
          <w:rFonts w:asciiTheme="minorHAnsi" w:hAnsiTheme="minorHAnsi"/>
          <w:color w:val="1F497D"/>
        </w:rPr>
        <w:t>.</w:t>
      </w:r>
    </w:p>
    <w:p w:rsidRPr="00C731A8" w:rsidR="002959F4" w:rsidP="2A64B7AB" w:rsidRDefault="002959F4" w14:paraId="717961EF" w14:textId="1EEE56AB">
      <w:pPr>
        <w:pStyle w:val="ListParagraph"/>
        <w:numPr>
          <w:ilvl w:val="0"/>
          <w:numId w:val="7"/>
        </w:numPr>
        <w:adjustRightInd/>
        <w:spacing w:before="200" w:after="200" w:line="276" w:lineRule="auto"/>
        <w:jc w:val="both"/>
        <w:textAlignment w:val="auto"/>
        <w:rPr>
          <w:rFonts w:asciiTheme="minorHAnsi" w:hAnsiTheme="minorHAnsi"/>
        </w:rPr>
      </w:pPr>
      <w:r w:rsidRPr="2A64B7AB">
        <w:rPr>
          <w:rFonts w:asciiTheme="minorHAnsi" w:hAnsiTheme="minorHAnsi"/>
        </w:rPr>
        <w:t>planera och utforma ett skolutvecklingsprojekt med relevans för skolår F</w:t>
      </w:r>
      <w:r w:rsidRPr="2A64B7AB" w:rsidR="4D780ABB">
        <w:rPr>
          <w:rFonts w:asciiTheme="minorHAnsi" w:hAnsiTheme="minorHAnsi"/>
        </w:rPr>
        <w:t>ritidshemmet</w:t>
      </w:r>
      <w:r w:rsidRPr="2A64B7AB">
        <w:rPr>
          <w:rFonts w:asciiTheme="minorHAnsi" w:hAnsiTheme="minorHAnsi"/>
          <w:color w:val="1F497D"/>
        </w:rPr>
        <w:t>.</w:t>
      </w:r>
      <w:bookmarkEnd w:id="2"/>
    </w:p>
    <w:p w:rsidRPr="00C731A8" w:rsidR="002959F4" w:rsidP="00C731A8" w:rsidRDefault="002959F4" w14:paraId="6E40741F" w14:textId="56AD2A98">
      <w:pPr>
        <w:spacing w:before="200" w:after="200" w:line="276" w:lineRule="auto"/>
        <w:jc w:val="both"/>
        <w:rPr>
          <w:b/>
          <w:sz w:val="28"/>
          <w:szCs w:val="28"/>
        </w:rPr>
      </w:pPr>
      <w:r w:rsidRPr="00C731A8">
        <w:rPr>
          <w:b/>
          <w:sz w:val="28"/>
          <w:szCs w:val="28"/>
        </w:rPr>
        <w:t>Provkoder:</w:t>
      </w:r>
    </w:p>
    <w:p w:rsidRPr="00C731A8" w:rsidR="005458DF" w:rsidP="00C731A8" w:rsidRDefault="005458DF" w14:paraId="1F34738B" w14:textId="2884D8FC">
      <w:pPr>
        <w:pStyle w:val="ListParagraph"/>
        <w:numPr>
          <w:ilvl w:val="0"/>
          <w:numId w:val="8"/>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 xml:space="preserve">SRE1, Skriftlig individuell examination, 4,5 </w:t>
      </w:r>
      <w:proofErr w:type="spellStart"/>
      <w:r w:rsidRPr="00C731A8">
        <w:rPr>
          <w:rFonts w:asciiTheme="minorHAnsi" w:hAnsiTheme="minorHAnsi" w:cstheme="minorBidi"/>
        </w:rPr>
        <w:t>hp</w:t>
      </w:r>
      <w:proofErr w:type="spellEnd"/>
      <w:r w:rsidRPr="00C731A8">
        <w:rPr>
          <w:rFonts w:asciiTheme="minorHAnsi" w:hAnsiTheme="minorHAnsi" w:cstheme="minorBidi"/>
        </w:rPr>
        <w:t xml:space="preserve"> U, G, VG </w:t>
      </w:r>
    </w:p>
    <w:p w:rsidRPr="00C731A8" w:rsidR="005458DF" w:rsidP="00C731A8" w:rsidRDefault="001036C5" w14:paraId="3A415138" w14:textId="52EBDA2B">
      <w:pPr>
        <w:pStyle w:val="ListParagraph"/>
        <w:numPr>
          <w:ilvl w:val="0"/>
          <w:numId w:val="8"/>
        </w:numPr>
        <w:autoSpaceDE/>
        <w:autoSpaceDN/>
        <w:adjustRightInd/>
        <w:spacing w:before="0" w:after="200" w:line="276" w:lineRule="auto"/>
        <w:jc w:val="both"/>
        <w:textAlignment w:val="auto"/>
        <w:rPr>
          <w:rFonts w:asciiTheme="minorHAnsi" w:hAnsiTheme="minorHAnsi" w:cstheme="minorBidi"/>
        </w:rPr>
      </w:pPr>
      <w:r>
        <w:rPr>
          <w:rFonts w:asciiTheme="minorHAnsi" w:hAnsiTheme="minorHAnsi" w:cstheme="minorBidi"/>
        </w:rPr>
        <w:t>PRO2</w:t>
      </w:r>
      <w:r w:rsidRPr="00C731A8" w:rsidR="005458DF">
        <w:rPr>
          <w:rFonts w:asciiTheme="minorHAnsi" w:hAnsiTheme="minorHAnsi" w:cstheme="minorBidi"/>
        </w:rPr>
        <w:t>, Muntlig redovisning</w:t>
      </w:r>
      <w:r w:rsidRPr="00C731A8" w:rsidR="00786C45">
        <w:rPr>
          <w:rFonts w:asciiTheme="minorHAnsi" w:hAnsiTheme="minorHAnsi" w:cstheme="minorBidi"/>
        </w:rPr>
        <w:t xml:space="preserve"> (inklusive tillhörande dokumentation</w:t>
      </w:r>
      <w:r w:rsidRPr="72CB5A67" w:rsidR="00786C45">
        <w:rPr>
          <w:rFonts w:asciiTheme="minorHAnsi" w:hAnsiTheme="minorHAnsi" w:cstheme="minorBidi"/>
        </w:rPr>
        <w:t>)</w:t>
      </w:r>
      <w:r w:rsidRPr="72CB5A67" w:rsidR="005458DF">
        <w:rPr>
          <w:rFonts w:asciiTheme="minorHAnsi" w:hAnsiTheme="minorHAnsi" w:cstheme="minorBidi"/>
        </w:rPr>
        <w:t>,</w:t>
      </w:r>
      <w:r w:rsidRPr="00C731A8" w:rsidR="005458DF">
        <w:rPr>
          <w:rFonts w:asciiTheme="minorHAnsi" w:hAnsiTheme="minorHAnsi" w:cstheme="minorBidi"/>
        </w:rPr>
        <w:t xml:space="preserve"> 3,0 </w:t>
      </w:r>
      <w:proofErr w:type="spellStart"/>
      <w:r w:rsidRPr="00C731A8" w:rsidR="005458DF">
        <w:rPr>
          <w:rFonts w:asciiTheme="minorHAnsi" w:hAnsiTheme="minorHAnsi" w:cstheme="minorBidi"/>
        </w:rPr>
        <w:t>hp</w:t>
      </w:r>
      <w:proofErr w:type="spellEnd"/>
      <w:r w:rsidRPr="00C731A8" w:rsidR="005458DF">
        <w:rPr>
          <w:rFonts w:asciiTheme="minorHAnsi" w:hAnsiTheme="minorHAnsi" w:cstheme="minorBidi"/>
        </w:rPr>
        <w:t xml:space="preserve"> U, G</w:t>
      </w:r>
    </w:p>
    <w:p w:rsidRPr="00C731A8" w:rsidR="005458DF" w:rsidP="00C731A8" w:rsidRDefault="005458DF" w14:paraId="76D5B43F" w14:textId="77777777">
      <w:pPr>
        <w:pStyle w:val="ListParagraph"/>
        <w:numPr>
          <w:ilvl w:val="0"/>
          <w:numId w:val="8"/>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 xml:space="preserve">OBL1, Seminarium, 0,0 </w:t>
      </w:r>
      <w:proofErr w:type="spellStart"/>
      <w:r w:rsidRPr="00C731A8">
        <w:rPr>
          <w:rFonts w:asciiTheme="minorHAnsi" w:hAnsiTheme="minorHAnsi" w:cstheme="minorBidi"/>
        </w:rPr>
        <w:t>hp</w:t>
      </w:r>
      <w:proofErr w:type="spellEnd"/>
      <w:r w:rsidRPr="00C731A8">
        <w:rPr>
          <w:rFonts w:asciiTheme="minorHAnsi" w:hAnsiTheme="minorHAnsi" w:cstheme="minorBidi"/>
        </w:rPr>
        <w:t>, D</w:t>
      </w:r>
    </w:p>
    <w:p w:rsidRPr="00C731A8" w:rsidR="005458DF" w:rsidP="00C731A8" w:rsidRDefault="005458DF" w14:paraId="7F70CC18" w14:textId="2F2C4BFF">
      <w:pPr>
        <w:spacing w:line="276" w:lineRule="auto"/>
        <w:jc w:val="both"/>
      </w:pPr>
      <w:r w:rsidRPr="00C731A8">
        <w:t>De olika arbetsprocesser som pågår parallellt under kursens gång för att stödja ert lärande</w:t>
      </w:r>
      <w:r w:rsidRPr="00C731A8">
        <w:rPr>
          <w:i/>
          <w:iCs/>
        </w:rPr>
        <w:t xml:space="preserve"> </w:t>
      </w:r>
      <w:r w:rsidRPr="00C731A8">
        <w:t xml:space="preserve">mynnar ut i SRE1 och </w:t>
      </w:r>
      <w:r w:rsidR="001036C5">
        <w:t>PRO2</w:t>
      </w:r>
      <w:r w:rsidRPr="00C731A8">
        <w:t xml:space="preserve">. Det betyder att kursen examineras via </w:t>
      </w:r>
      <w:r w:rsidRPr="00C731A8">
        <w:rPr>
          <w:i/>
          <w:iCs/>
        </w:rPr>
        <w:t>individuell skriftlig examination o</w:t>
      </w:r>
      <w:r w:rsidRPr="00C731A8">
        <w:t xml:space="preserve">ch en </w:t>
      </w:r>
      <w:r w:rsidRPr="00C731A8">
        <w:rPr>
          <w:i/>
          <w:iCs/>
        </w:rPr>
        <w:t xml:space="preserve">muntlig redovisning i grupp </w:t>
      </w:r>
      <w:r w:rsidRPr="00C731A8">
        <w:t>med tillhörande</w:t>
      </w:r>
      <w:r w:rsidRPr="00C731A8">
        <w:rPr>
          <w:i/>
          <w:iCs/>
        </w:rPr>
        <w:t xml:space="preserve"> dokumentation. </w:t>
      </w:r>
      <w:r w:rsidRPr="00C731A8">
        <w:t xml:space="preserve">Dessutom krävs </w:t>
      </w:r>
      <w:r w:rsidRPr="00C731A8">
        <w:rPr>
          <w:i/>
          <w:iCs/>
        </w:rPr>
        <w:t>närvaro</w:t>
      </w:r>
      <w:r w:rsidRPr="00C731A8">
        <w:t xml:space="preserve"> vid </w:t>
      </w:r>
      <w:r w:rsidRPr="00C731A8" w:rsidR="007B5B58">
        <w:t>samtliga seminarier</w:t>
      </w:r>
      <w:r w:rsidRPr="00C731A8">
        <w:t xml:space="preserve"> (som alla är obligatoriska).</w:t>
      </w:r>
    </w:p>
    <w:p w:rsidRPr="00C731A8" w:rsidR="0063643A" w:rsidP="00C731A8" w:rsidRDefault="0063643A" w14:paraId="3184D0C1" w14:textId="77777777">
      <w:pPr>
        <w:spacing w:line="276" w:lineRule="auto"/>
        <w:jc w:val="both"/>
      </w:pPr>
    </w:p>
    <w:p w:rsidRPr="00C731A8" w:rsidR="005458DF" w:rsidP="00C731A8" w:rsidRDefault="005458DF" w14:paraId="2552B4A0" w14:textId="7668CC05">
      <w:pPr>
        <w:spacing w:line="276" w:lineRule="auto"/>
        <w:jc w:val="both"/>
      </w:pPr>
      <w:r w:rsidRPr="00C731A8">
        <w:t xml:space="preserve">För att bli </w:t>
      </w:r>
      <w:r w:rsidRPr="00C731A8">
        <w:rPr>
          <w:i/>
          <w:iCs/>
        </w:rPr>
        <w:t>godkänd</w:t>
      </w:r>
      <w:r w:rsidRPr="00C731A8">
        <w:t xml:space="preserve"> (G) på hela kursen ska du ha nått </w:t>
      </w:r>
      <w:proofErr w:type="spellStart"/>
      <w:r w:rsidRPr="00C731A8">
        <w:t>godkändnivån</w:t>
      </w:r>
      <w:proofErr w:type="spellEnd"/>
      <w:r w:rsidRPr="00C731A8">
        <w:t xml:space="preserve"> på SRE 1 och på </w:t>
      </w:r>
      <w:r w:rsidR="001036C5">
        <w:t>PRO2</w:t>
      </w:r>
      <w:r w:rsidRPr="00C731A8">
        <w:t xml:space="preserve"> samt D på OBL1</w:t>
      </w:r>
      <w:r w:rsidRPr="00C731A8" w:rsidR="0063643A">
        <w:t xml:space="preserve"> (dvs deltagit i alla obligatoriska seminarier)</w:t>
      </w:r>
      <w:r w:rsidRPr="00C731A8">
        <w:t xml:space="preserve">. För att nå </w:t>
      </w:r>
      <w:r w:rsidRPr="00C731A8">
        <w:rPr>
          <w:i/>
          <w:iCs/>
        </w:rPr>
        <w:t>väl godkän</w:t>
      </w:r>
      <w:r w:rsidRPr="00C731A8" w:rsidR="001E6A53">
        <w:rPr>
          <w:i/>
          <w:iCs/>
        </w:rPr>
        <w:t>t</w:t>
      </w:r>
      <w:r w:rsidRPr="00C731A8">
        <w:t xml:space="preserve"> på kursen krävs förutom </w:t>
      </w:r>
      <w:proofErr w:type="spellStart"/>
      <w:r w:rsidRPr="00C731A8">
        <w:t>godkändnivå</w:t>
      </w:r>
      <w:proofErr w:type="spellEnd"/>
      <w:r w:rsidRPr="00C731A8">
        <w:t xml:space="preserve"> på </w:t>
      </w:r>
      <w:r w:rsidR="001036C5">
        <w:t>PRO2</w:t>
      </w:r>
      <w:r w:rsidRPr="00C731A8" w:rsidR="001E6A53">
        <w:t>,</w:t>
      </w:r>
      <w:r w:rsidRPr="00C731A8" w:rsidR="00324958">
        <w:t xml:space="preserve"> </w:t>
      </w:r>
      <w:r w:rsidRPr="00C731A8" w:rsidR="00297A54">
        <w:t xml:space="preserve">väl godkänd på </w:t>
      </w:r>
      <w:r w:rsidRPr="00C731A8" w:rsidR="00324958">
        <w:t xml:space="preserve">SRE1 </w:t>
      </w:r>
      <w:r w:rsidRPr="00C731A8" w:rsidR="0063643A">
        <w:t>och D på OBL1</w:t>
      </w:r>
      <w:r w:rsidRPr="00C731A8" w:rsidR="00297A54">
        <w:t>.</w:t>
      </w:r>
    </w:p>
    <w:p w:rsidRPr="00C731A8" w:rsidR="0077062C" w:rsidP="2A64B7AB" w:rsidRDefault="0077062C" w14:paraId="1EF09570" w14:textId="77777777">
      <w:pPr>
        <w:pStyle w:val="Heading2"/>
        <w:spacing w:line="276" w:lineRule="auto"/>
        <w:jc w:val="both"/>
        <w:rPr>
          <w:rFonts w:asciiTheme="minorHAnsi" w:hAnsiTheme="minorHAnsi"/>
          <w:color w:val="000000" w:themeColor="text1"/>
          <w:sz w:val="36"/>
          <w:szCs w:val="36"/>
        </w:rPr>
      </w:pPr>
      <w:r w:rsidRPr="2A64B7AB">
        <w:rPr>
          <w:rFonts w:asciiTheme="minorHAnsi" w:hAnsiTheme="minorHAnsi"/>
          <w:color w:val="000000" w:themeColor="text1"/>
        </w:rPr>
        <w:t xml:space="preserve">Lärandeaktiviteter </w:t>
      </w:r>
    </w:p>
    <w:p w:rsidRPr="00C731A8" w:rsidR="00164A55" w:rsidP="00C731A8" w:rsidRDefault="00164A55" w14:paraId="53E0A942" w14:textId="36208124">
      <w:pPr>
        <w:spacing w:line="276" w:lineRule="auto"/>
        <w:jc w:val="both"/>
      </w:pPr>
      <w:r w:rsidRPr="00C731A8">
        <w:t>Kursens olika kunskapsområden är planerade för att stödja lärandet för att uppnå kursens mål. De lärandeaktiviteter som ingår i dessa områden beskrivs här översiktligt</w:t>
      </w:r>
      <w:r w:rsidRPr="00C731A8" w:rsidR="001F6A20">
        <w:t>. P</w:t>
      </w:r>
      <w:r w:rsidR="0087398B">
        <w:t>å</w:t>
      </w:r>
      <w:r w:rsidRPr="00C731A8" w:rsidR="001F6A20">
        <w:t xml:space="preserve"> </w:t>
      </w:r>
      <w:r w:rsidRPr="00C731A8">
        <w:t xml:space="preserve">kursrummet </w:t>
      </w:r>
      <w:r w:rsidRPr="00C731A8" w:rsidR="001F6A20">
        <w:t>i</w:t>
      </w:r>
      <w:r w:rsidRPr="00C731A8">
        <w:t xml:space="preserve"> </w:t>
      </w:r>
      <w:proofErr w:type="spellStart"/>
      <w:r w:rsidRPr="00C731A8">
        <w:t>Lisam</w:t>
      </w:r>
      <w:proofErr w:type="spellEnd"/>
      <w:r w:rsidRPr="00C731A8">
        <w:t xml:space="preserve"> </w:t>
      </w:r>
      <w:r w:rsidRPr="00C731A8" w:rsidR="00AE4767">
        <w:t>kan det komma ytterligare information.</w:t>
      </w:r>
      <w:r w:rsidRPr="00C731A8">
        <w:t xml:space="preserve"> </w:t>
      </w:r>
      <w:r w:rsidRPr="00C731A8" w:rsidR="001A2D8E">
        <w:t>Information om flödet i kursen hittar du under ett separat dokument</w:t>
      </w:r>
      <w:r w:rsidRPr="00C731A8" w:rsidR="001A17C4">
        <w:t xml:space="preserve">. </w:t>
      </w:r>
    </w:p>
    <w:p w:rsidRPr="00C731A8" w:rsidR="00164A55" w:rsidP="00C731A8" w:rsidRDefault="00164A55" w14:paraId="4FDE21C0" w14:textId="77777777">
      <w:pPr>
        <w:spacing w:line="276" w:lineRule="auto"/>
        <w:jc w:val="both"/>
        <w:rPr>
          <w:rFonts w:eastAsia="Cambria,Helvetica" w:cs="Cambria,Helvetica"/>
        </w:rPr>
      </w:pPr>
    </w:p>
    <w:p w:rsidRPr="00C731A8" w:rsidR="00164A55" w:rsidP="00C731A8" w:rsidRDefault="00164A55" w14:paraId="6CCA291B" w14:textId="2928CAE9">
      <w:pPr>
        <w:pStyle w:val="ListParagraph"/>
        <w:numPr>
          <w:ilvl w:val="0"/>
          <w:numId w:val="14"/>
        </w:numPr>
        <w:autoSpaceDE/>
        <w:autoSpaceDN/>
        <w:adjustRightInd/>
        <w:spacing w:before="0" w:after="200" w:line="276" w:lineRule="auto"/>
        <w:jc w:val="both"/>
        <w:textAlignment w:val="auto"/>
        <w:rPr>
          <w:rFonts w:asciiTheme="minorHAnsi" w:hAnsiTheme="minorHAnsi" w:cstheme="minorBidi"/>
          <w:sz w:val="24"/>
          <w:szCs w:val="24"/>
        </w:rPr>
      </w:pPr>
      <w:r w:rsidRPr="00C731A8">
        <w:rPr>
          <w:rFonts w:asciiTheme="minorHAnsi" w:hAnsiTheme="minorHAnsi" w:cstheme="minorBidi"/>
          <w:b/>
          <w:bCs/>
        </w:rPr>
        <w:t>Kursintroduktion</w:t>
      </w:r>
      <w:r w:rsidRPr="00C731A8">
        <w:rPr>
          <w:rFonts w:asciiTheme="minorHAnsi" w:hAnsiTheme="minorHAnsi"/>
        </w:rPr>
        <w:br/>
      </w:r>
      <w:r w:rsidRPr="00C731A8">
        <w:rPr>
          <w:rFonts w:asciiTheme="minorHAnsi" w:hAnsiTheme="minorHAnsi" w:cstheme="minorBidi"/>
          <w:sz w:val="24"/>
          <w:szCs w:val="24"/>
        </w:rPr>
        <w:t xml:space="preserve">Vid kursintroduktionen ges information och tillfälle till dialog som stöd för tydlighet kring kursens och läraktiviteternas genomförande. Förberedelse görs genom inläsning av studiehandledningen och flödesschemat. En orientering av kurs- och grupprum på </w:t>
      </w:r>
      <w:proofErr w:type="spellStart"/>
      <w:r w:rsidRPr="00C731A8">
        <w:rPr>
          <w:rFonts w:asciiTheme="minorHAnsi" w:hAnsiTheme="minorHAnsi" w:cstheme="minorBidi"/>
          <w:sz w:val="24"/>
          <w:szCs w:val="24"/>
        </w:rPr>
        <w:t>Lisam</w:t>
      </w:r>
      <w:proofErr w:type="spellEnd"/>
      <w:r w:rsidRPr="00C731A8">
        <w:rPr>
          <w:rFonts w:asciiTheme="minorHAnsi" w:hAnsiTheme="minorHAnsi" w:cstheme="minorBidi"/>
          <w:sz w:val="24"/>
          <w:szCs w:val="24"/>
        </w:rPr>
        <w:t xml:space="preserve"> tillhör också förberedelserna samt efterbearbetning.</w:t>
      </w:r>
    </w:p>
    <w:p w:rsidRPr="00C731A8" w:rsidR="00164A55" w:rsidP="00C731A8" w:rsidRDefault="00164A55" w14:paraId="1CFD128E" w14:textId="77777777">
      <w:pPr>
        <w:pStyle w:val="ListParagraph"/>
        <w:numPr>
          <w:ilvl w:val="0"/>
          <w:numId w:val="0"/>
        </w:numPr>
        <w:autoSpaceDE/>
        <w:autoSpaceDN/>
        <w:adjustRightInd/>
        <w:spacing w:before="0" w:after="200" w:line="276" w:lineRule="auto"/>
        <w:ind w:left="720"/>
        <w:jc w:val="both"/>
        <w:textAlignment w:val="auto"/>
        <w:rPr>
          <w:rFonts w:asciiTheme="minorHAnsi" w:hAnsiTheme="minorHAnsi" w:cstheme="minorBidi"/>
        </w:rPr>
      </w:pPr>
    </w:p>
    <w:p w:rsidRPr="00C731A8" w:rsidR="00164A55" w:rsidP="00C731A8" w:rsidRDefault="00164A55" w14:paraId="3A47EEF0" w14:textId="682533DB">
      <w:pPr>
        <w:pStyle w:val="ListParagraph"/>
        <w:numPr>
          <w:ilvl w:val="0"/>
          <w:numId w:val="14"/>
        </w:numPr>
        <w:autoSpaceDE/>
        <w:autoSpaceDN/>
        <w:adjustRightInd/>
        <w:spacing w:before="0" w:after="200" w:line="276" w:lineRule="auto"/>
        <w:jc w:val="both"/>
        <w:textAlignment w:val="auto"/>
        <w:rPr>
          <w:rFonts w:asciiTheme="minorHAnsi" w:hAnsiTheme="minorHAnsi" w:cstheme="minorBidi"/>
          <w:sz w:val="24"/>
          <w:szCs w:val="24"/>
        </w:rPr>
      </w:pPr>
      <w:r w:rsidRPr="00C731A8">
        <w:rPr>
          <w:rFonts w:asciiTheme="minorHAnsi" w:hAnsiTheme="minorHAnsi" w:cstheme="minorBidi"/>
          <w:b/>
          <w:bCs/>
        </w:rPr>
        <w:t xml:space="preserve">Föreläsningar </w:t>
      </w:r>
      <w:r w:rsidRPr="00C731A8">
        <w:rPr>
          <w:rFonts w:asciiTheme="minorHAnsi" w:hAnsiTheme="minorHAnsi"/>
        </w:rPr>
        <w:br/>
      </w:r>
      <w:r w:rsidRPr="00C731A8">
        <w:rPr>
          <w:rFonts w:asciiTheme="minorHAnsi" w:hAnsiTheme="minorHAnsi" w:cstheme="minorBidi"/>
          <w:sz w:val="24"/>
          <w:szCs w:val="24"/>
        </w:rPr>
        <w:t xml:space="preserve">Här får du input från föreläsare vid Liu och olika verksamhetsföreträdare med såväl huvudmanna-, rektors- som lärarperspektiv som stöd för att bearbeta kurslitteraturen och nå kursmålen. </w:t>
      </w:r>
      <w:r w:rsidRPr="00C731A8" w:rsidR="00494AA1">
        <w:rPr>
          <w:rFonts w:asciiTheme="minorHAnsi" w:hAnsiTheme="minorHAnsi" w:cstheme="minorBidi"/>
          <w:sz w:val="24"/>
          <w:szCs w:val="24"/>
        </w:rPr>
        <w:t>I år kommer föreläsningarna antingen att ges via zoom</w:t>
      </w:r>
      <w:r w:rsidRPr="00C731A8" w:rsidR="007B5B58">
        <w:rPr>
          <w:rFonts w:asciiTheme="minorHAnsi" w:hAnsiTheme="minorHAnsi" w:cstheme="minorBidi"/>
          <w:sz w:val="24"/>
          <w:szCs w:val="24"/>
        </w:rPr>
        <w:t xml:space="preserve">, </w:t>
      </w:r>
      <w:r w:rsidRPr="00C731A8" w:rsidR="00494AA1">
        <w:rPr>
          <w:rFonts w:asciiTheme="minorHAnsi" w:hAnsiTheme="minorHAnsi" w:cstheme="minorBidi"/>
          <w:sz w:val="24"/>
          <w:szCs w:val="24"/>
        </w:rPr>
        <w:t>vara inspelade</w:t>
      </w:r>
      <w:r w:rsidRPr="00C731A8" w:rsidR="007B5B58">
        <w:rPr>
          <w:rFonts w:asciiTheme="minorHAnsi" w:hAnsiTheme="minorHAnsi" w:cstheme="minorBidi"/>
          <w:sz w:val="24"/>
          <w:szCs w:val="24"/>
        </w:rPr>
        <w:t xml:space="preserve"> eller ges på plats</w:t>
      </w:r>
      <w:r w:rsidRPr="00C731A8" w:rsidR="00494AA1">
        <w:rPr>
          <w:rFonts w:asciiTheme="minorHAnsi" w:hAnsiTheme="minorHAnsi" w:cstheme="minorBidi"/>
          <w:sz w:val="24"/>
          <w:szCs w:val="24"/>
        </w:rPr>
        <w:t xml:space="preserve">. </w:t>
      </w:r>
    </w:p>
    <w:p w:rsidRPr="00C731A8" w:rsidR="00164A55" w:rsidP="00C731A8" w:rsidRDefault="00164A55" w14:paraId="74A64274" w14:textId="77777777">
      <w:pPr>
        <w:pStyle w:val="ListParagraph"/>
        <w:numPr>
          <w:ilvl w:val="1"/>
          <w:numId w:val="0"/>
        </w:numPr>
        <w:spacing w:line="276" w:lineRule="auto"/>
        <w:ind w:left="1134"/>
        <w:jc w:val="both"/>
        <w:rPr>
          <w:rFonts w:eastAsia="Calibri" w:cs="Calibri" w:asciiTheme="minorHAnsi" w:hAnsiTheme="minorHAnsi"/>
          <w:sz w:val="24"/>
          <w:szCs w:val="24"/>
        </w:rPr>
      </w:pPr>
    </w:p>
    <w:p w:rsidRPr="00C731A8" w:rsidR="00912170" w:rsidP="648EF0B1" w:rsidRDefault="6F03A974" w14:paraId="2EFD067C" w14:textId="40A7A145">
      <w:pPr>
        <w:pStyle w:val="ListParagraph"/>
        <w:numPr>
          <w:ilvl w:val="0"/>
          <w:numId w:val="1"/>
        </w:numPr>
        <w:spacing w:line="276" w:lineRule="auto"/>
        <w:jc w:val="both"/>
        <w:rPr>
          <w:rFonts w:asciiTheme="minorHAnsi" w:hAnsiTheme="minorHAnsi" w:cstheme="minorBidi"/>
          <w:b/>
          <w:bCs/>
          <w:color w:val="000000" w:themeColor="text1"/>
        </w:rPr>
      </w:pPr>
      <w:r w:rsidRPr="648EF0B1">
        <w:rPr>
          <w:rFonts w:ascii="Cambria" w:hAnsi="Cambria" w:eastAsia="Cambria" w:cs="Cambria"/>
          <w:b/>
          <w:bCs/>
          <w:color w:val="000000" w:themeColor="text1"/>
        </w:rPr>
        <w:t>Lärarledda seminarier</w:t>
      </w:r>
    </w:p>
    <w:p w:rsidRPr="00C731A8" w:rsidR="00912170" w:rsidP="2A64B7AB" w:rsidRDefault="6F03A974" w14:paraId="574BB431" w14:textId="52F7DAB5">
      <w:pPr>
        <w:spacing w:line="276" w:lineRule="auto"/>
        <w:ind w:left="720"/>
        <w:jc w:val="both"/>
        <w:rPr>
          <w:rFonts w:ascii="Cambria" w:hAnsi="Cambria" w:eastAsia="Cambria" w:cs="Cambria"/>
          <w:color w:val="000000" w:themeColor="text1"/>
        </w:rPr>
      </w:pPr>
      <w:r w:rsidRPr="2A64B7AB">
        <w:rPr>
          <w:rFonts w:ascii="Cambria" w:hAnsi="Cambria" w:eastAsia="Cambria" w:cs="Cambria"/>
          <w:color w:val="000000" w:themeColor="text1"/>
        </w:rPr>
        <w:t xml:space="preserve">Här bearbetar ni gemensamt del av kurslitteraturen med lärare för </w:t>
      </w:r>
      <w:r w:rsidRPr="2A64B7AB">
        <w:rPr>
          <w:rFonts w:ascii="Calibri" w:hAnsi="Calibri" w:eastAsia="Calibri" w:cs="Calibri"/>
          <w:color w:val="000000" w:themeColor="text1"/>
        </w:rPr>
        <w:t xml:space="preserve">ökad förståelse av dess innehåll. Observera att alla seminarier är obligatoriska. </w:t>
      </w:r>
      <w:r w:rsidRPr="2A64B7AB">
        <w:rPr>
          <w:rFonts w:ascii="Cambria" w:hAnsi="Cambria" w:eastAsia="Cambria" w:cs="Cambria"/>
          <w:b/>
          <w:bCs/>
          <w:color w:val="000000" w:themeColor="text1"/>
        </w:rPr>
        <w:t xml:space="preserve">Igentagning sker genom en skriftlig sammanställning (ca 2 sidor) </w:t>
      </w:r>
      <w:r w:rsidRPr="2A64B7AB" w:rsidR="72A10AB5">
        <w:rPr>
          <w:rFonts w:ascii="Cambria" w:hAnsi="Cambria" w:eastAsia="Cambria" w:cs="Cambria"/>
          <w:b/>
          <w:bCs/>
          <w:color w:val="000000" w:themeColor="text1"/>
        </w:rPr>
        <w:t xml:space="preserve">med utgångspunkt i de instruktioner som finns </w:t>
      </w:r>
      <w:r w:rsidRPr="2A64B7AB" w:rsidR="17A3B9CB">
        <w:rPr>
          <w:rFonts w:ascii="Cambria" w:hAnsi="Cambria" w:eastAsia="Cambria" w:cs="Cambria"/>
          <w:b/>
          <w:bCs/>
          <w:color w:val="000000" w:themeColor="text1"/>
        </w:rPr>
        <w:t xml:space="preserve">i mappen </w:t>
      </w:r>
      <w:r w:rsidRPr="2A64B7AB" w:rsidR="72A10AB5">
        <w:rPr>
          <w:rFonts w:ascii="Cambria" w:hAnsi="Cambria" w:eastAsia="Cambria" w:cs="Cambria"/>
          <w:b/>
          <w:bCs/>
          <w:color w:val="000000" w:themeColor="text1"/>
        </w:rPr>
        <w:t>för respektive seminarium</w:t>
      </w:r>
      <w:r w:rsidRPr="2A64B7AB" w:rsidR="7AB9B6C3">
        <w:rPr>
          <w:rFonts w:ascii="Cambria" w:hAnsi="Cambria" w:eastAsia="Cambria" w:cs="Cambria"/>
          <w:b/>
          <w:bCs/>
          <w:color w:val="000000" w:themeColor="text1"/>
        </w:rPr>
        <w:t xml:space="preserve">. Din text </w:t>
      </w:r>
      <w:r w:rsidRPr="2A64B7AB">
        <w:rPr>
          <w:rFonts w:ascii="Cambria" w:hAnsi="Cambria" w:eastAsia="Cambria" w:cs="Cambria"/>
          <w:b/>
          <w:bCs/>
          <w:color w:val="000000" w:themeColor="text1"/>
        </w:rPr>
        <w:t>skickas in till respektive seminarielärare.</w:t>
      </w:r>
      <w:r w:rsidRPr="2A64B7AB">
        <w:rPr>
          <w:rFonts w:ascii="Cambria" w:hAnsi="Cambria" w:eastAsia="Cambria" w:cs="Cambria"/>
          <w:color w:val="000000" w:themeColor="text1"/>
        </w:rPr>
        <w:t xml:space="preserve"> Du som student ansvarar själv för att hålla reda på att igentagningsuppgifterna blir inskickade innan kursens slut. För att du ska få ett bra utbyte av seminariet förutsätts att du har förberett dig genom att du har läst de texter som finns i flödesschemat för respektive seminarium och har gjort en läslogg (se beskrivning nedan). Att du har förberett dig väl betyder att du kan bidra till att seminariet blir en intressant och givande del i din utbildning. Vid varje seminarium förutsätts att du har med dig aktuell litteratur. Vilka förberedelser som krävs inför varje seminarium ser du i </w:t>
      </w:r>
      <w:r w:rsidRPr="2A64B7AB" w:rsidR="39A75425">
        <w:rPr>
          <w:rFonts w:ascii="Cambria" w:hAnsi="Cambria" w:eastAsia="Cambria" w:cs="Cambria"/>
          <w:color w:val="000000" w:themeColor="text1"/>
        </w:rPr>
        <w:t>flöde</w:t>
      </w:r>
      <w:r w:rsidRPr="2A64B7AB" w:rsidR="25C6F386">
        <w:rPr>
          <w:rFonts w:ascii="Cambria" w:hAnsi="Cambria" w:eastAsia="Cambria" w:cs="Cambria"/>
          <w:color w:val="000000" w:themeColor="text1"/>
        </w:rPr>
        <w:t>sschema</w:t>
      </w:r>
      <w:r w:rsidRPr="2A64B7AB" w:rsidR="39A75425">
        <w:rPr>
          <w:rFonts w:ascii="Cambria" w:hAnsi="Cambria" w:eastAsia="Cambria" w:cs="Cambria"/>
          <w:color w:val="000000" w:themeColor="text1"/>
        </w:rPr>
        <w:t>t längre ned</w:t>
      </w:r>
      <w:r w:rsidRPr="2A64B7AB">
        <w:rPr>
          <w:rFonts w:ascii="Cambria" w:hAnsi="Cambria" w:eastAsia="Cambria" w:cs="Cambria"/>
          <w:color w:val="000000" w:themeColor="text1"/>
        </w:rPr>
        <w:t xml:space="preserve">. Seminarierna kommer att ske på </w:t>
      </w:r>
      <w:r w:rsidRPr="2A64B7AB" w:rsidR="75A43CD3">
        <w:rPr>
          <w:rFonts w:ascii="Cambria" w:hAnsi="Cambria" w:eastAsia="Cambria" w:cs="Cambria"/>
          <w:color w:val="000000" w:themeColor="text1"/>
        </w:rPr>
        <w:t xml:space="preserve">respektive </w:t>
      </w:r>
      <w:r w:rsidRPr="2A64B7AB">
        <w:rPr>
          <w:rFonts w:ascii="Cambria" w:hAnsi="Cambria" w:eastAsia="Cambria" w:cs="Cambria"/>
          <w:color w:val="000000" w:themeColor="text1"/>
        </w:rPr>
        <w:t xml:space="preserve">campus. Information om detta hittar du på </w:t>
      </w:r>
      <w:proofErr w:type="spellStart"/>
      <w:r w:rsidRPr="2A64B7AB">
        <w:rPr>
          <w:rFonts w:ascii="Cambria" w:hAnsi="Cambria" w:eastAsia="Cambria" w:cs="Cambria"/>
          <w:color w:val="000000" w:themeColor="text1"/>
        </w:rPr>
        <w:t>Lisam</w:t>
      </w:r>
      <w:proofErr w:type="spellEnd"/>
      <w:r w:rsidRPr="2A64B7AB">
        <w:rPr>
          <w:rFonts w:ascii="Cambria" w:hAnsi="Cambria" w:eastAsia="Cambria" w:cs="Cambria"/>
          <w:color w:val="000000" w:themeColor="text1"/>
        </w:rPr>
        <w:t xml:space="preserve"> och i schemat.</w:t>
      </w:r>
    </w:p>
    <w:p w:rsidRPr="00C731A8" w:rsidR="00164A55" w:rsidP="2A64B7AB" w:rsidRDefault="00164A55" w14:paraId="28FB34CC" w14:textId="3A741EA5">
      <w:pPr>
        <w:spacing w:line="276" w:lineRule="auto"/>
        <w:ind w:left="720"/>
        <w:jc w:val="both"/>
        <w:rPr>
          <w:color w:val="000000" w:themeColor="text1"/>
        </w:rPr>
      </w:pPr>
    </w:p>
    <w:p w:rsidRPr="00C731A8" w:rsidR="00164A55" w:rsidP="00C731A8" w:rsidRDefault="00164A55" w14:paraId="192A0BE0" w14:textId="77777777">
      <w:pPr>
        <w:pStyle w:val="ListParagraph"/>
        <w:numPr>
          <w:ilvl w:val="0"/>
          <w:numId w:val="14"/>
        </w:numPr>
        <w:autoSpaceDE/>
        <w:autoSpaceDN/>
        <w:adjustRightInd/>
        <w:spacing w:before="0" w:after="200" w:line="276" w:lineRule="auto"/>
        <w:jc w:val="both"/>
        <w:textAlignment w:val="auto"/>
        <w:rPr>
          <w:rFonts w:asciiTheme="minorHAnsi" w:hAnsiTheme="minorHAnsi" w:cstheme="minorBidi"/>
          <w:b/>
          <w:bCs/>
          <w:sz w:val="24"/>
          <w:szCs w:val="24"/>
        </w:rPr>
      </w:pPr>
      <w:r w:rsidRPr="00C731A8">
        <w:rPr>
          <w:rFonts w:asciiTheme="minorHAnsi" w:hAnsiTheme="minorHAnsi" w:cstheme="minorBidi"/>
          <w:b/>
          <w:bCs/>
        </w:rPr>
        <w:t>Självstyrda studier</w:t>
      </w:r>
    </w:p>
    <w:p w:rsidRPr="00C731A8" w:rsidR="001639B3" w:rsidP="2A64B7AB" w:rsidRDefault="00164A55" w14:paraId="5EBAB684" w14:textId="442C1E73">
      <w:pPr>
        <w:pStyle w:val="ListParagraph"/>
        <w:numPr>
          <w:ilvl w:val="1"/>
          <w:numId w:val="0"/>
        </w:numPr>
        <w:autoSpaceDE/>
        <w:autoSpaceDN/>
        <w:adjustRightInd/>
        <w:spacing w:before="0" w:after="200" w:line="276" w:lineRule="auto"/>
        <w:ind w:left="720"/>
        <w:jc w:val="both"/>
        <w:textAlignment w:val="auto"/>
        <w:rPr>
          <w:rFonts w:asciiTheme="minorHAnsi" w:hAnsiTheme="minorHAnsi" w:cstheme="minorBidi"/>
          <w:sz w:val="24"/>
          <w:szCs w:val="24"/>
        </w:rPr>
      </w:pPr>
      <w:r w:rsidRPr="2A64B7AB">
        <w:rPr>
          <w:rFonts w:asciiTheme="minorHAnsi" w:hAnsiTheme="minorHAnsi" w:cstheme="minorBidi"/>
          <w:sz w:val="24"/>
          <w:szCs w:val="24"/>
        </w:rPr>
        <w:t xml:space="preserve">Grundläggande och fördjupande inläsning av kurslitteratur och informationssökning samt bearbetning av kursens innehåll i förhållande till egna erfarenheter och din förförståelse, individuellt och i samspel med andra. Till den inlästa litteraturen skrivs en läslogg som medtas till seminarierna. Läsloggen syftar till att hjälpa läsaren att aktivt förhålla sig till texten. </w:t>
      </w:r>
      <w:r w:rsidRPr="2A64B7AB" w:rsidR="00AB63A5">
        <w:rPr>
          <w:rFonts w:asciiTheme="minorHAnsi" w:hAnsiTheme="minorHAnsi" w:cstheme="minorBidi"/>
          <w:sz w:val="24"/>
          <w:szCs w:val="24"/>
        </w:rPr>
        <w:t>Det finns också individuella arbetsuppgifter</w:t>
      </w:r>
      <w:r w:rsidRPr="2A64B7AB" w:rsidR="022DC1EE">
        <w:rPr>
          <w:rFonts w:asciiTheme="minorHAnsi" w:hAnsiTheme="minorHAnsi" w:cstheme="minorBidi"/>
          <w:sz w:val="24"/>
          <w:szCs w:val="24"/>
        </w:rPr>
        <w:t>, se flödesschema</w:t>
      </w:r>
      <w:r w:rsidRPr="2A64B7AB" w:rsidR="007B5B58">
        <w:rPr>
          <w:rFonts w:asciiTheme="minorHAnsi" w:hAnsiTheme="minorHAnsi" w:cstheme="minorBidi"/>
          <w:sz w:val="24"/>
          <w:szCs w:val="24"/>
        </w:rPr>
        <w:t>.</w:t>
      </w:r>
    </w:p>
    <w:p w:rsidRPr="00C731A8" w:rsidR="00164A55" w:rsidP="00C731A8" w:rsidRDefault="00164A55" w14:paraId="154C42A9" w14:textId="77777777">
      <w:pPr>
        <w:pStyle w:val="ListParagraph"/>
        <w:numPr>
          <w:ilvl w:val="0"/>
          <w:numId w:val="0"/>
        </w:numPr>
        <w:autoSpaceDE/>
        <w:autoSpaceDN/>
        <w:adjustRightInd/>
        <w:spacing w:before="0" w:after="200" w:line="276" w:lineRule="auto"/>
        <w:ind w:left="720"/>
        <w:jc w:val="both"/>
        <w:textAlignment w:val="auto"/>
        <w:rPr>
          <w:rFonts w:asciiTheme="minorHAnsi" w:hAnsiTheme="minorHAnsi" w:cstheme="minorBidi"/>
          <w:b/>
          <w:bCs/>
          <w:sz w:val="24"/>
          <w:szCs w:val="24"/>
        </w:rPr>
      </w:pPr>
    </w:p>
    <w:p w:rsidRPr="00C731A8" w:rsidR="00164A55" w:rsidP="00C731A8" w:rsidRDefault="00164A55" w14:paraId="43A93894" w14:textId="77777777">
      <w:pPr>
        <w:pStyle w:val="ListParagraph"/>
        <w:numPr>
          <w:ilvl w:val="0"/>
          <w:numId w:val="13"/>
        </w:numPr>
        <w:spacing w:line="276" w:lineRule="auto"/>
        <w:jc w:val="both"/>
        <w:rPr>
          <w:rFonts w:eastAsia="Cambria,Calibri" w:cs="Cambria,Calibri" w:asciiTheme="minorHAnsi" w:hAnsiTheme="minorHAnsi"/>
          <w:b/>
          <w:bCs/>
        </w:rPr>
      </w:pPr>
      <w:r w:rsidRPr="00C731A8">
        <w:rPr>
          <w:rFonts w:asciiTheme="minorHAnsi" w:hAnsiTheme="minorHAnsi"/>
          <w:b/>
          <w:bCs/>
        </w:rPr>
        <w:t>Läslogg:</w:t>
      </w:r>
    </w:p>
    <w:p w:rsidRPr="00C731A8" w:rsidR="00164A55" w:rsidP="00C731A8" w:rsidRDefault="00164A55" w14:paraId="4DEC5650" w14:textId="77777777">
      <w:pPr>
        <w:pStyle w:val="ListParagraph"/>
        <w:numPr>
          <w:ilvl w:val="0"/>
          <w:numId w:val="15"/>
        </w:numPr>
        <w:spacing w:before="0" w:after="0" w:line="276" w:lineRule="auto"/>
        <w:jc w:val="both"/>
        <w:textAlignment w:val="auto"/>
        <w:rPr>
          <w:rFonts w:asciiTheme="minorHAnsi" w:hAnsiTheme="minorHAnsi" w:cstheme="minorBidi"/>
          <w:sz w:val="24"/>
          <w:szCs w:val="24"/>
        </w:rPr>
      </w:pPr>
      <w:r w:rsidRPr="00C731A8">
        <w:rPr>
          <w:rFonts w:asciiTheme="minorHAnsi" w:hAnsiTheme="minorHAnsi" w:cstheme="minorBidi"/>
          <w:sz w:val="24"/>
          <w:szCs w:val="24"/>
        </w:rPr>
        <w:t xml:space="preserve">Välj ut ett antal </w:t>
      </w:r>
      <w:r w:rsidRPr="00C731A8">
        <w:rPr>
          <w:rFonts w:asciiTheme="minorHAnsi" w:hAnsiTheme="minorHAnsi" w:cstheme="minorBidi"/>
          <w:i/>
          <w:iCs/>
          <w:sz w:val="24"/>
          <w:szCs w:val="24"/>
        </w:rPr>
        <w:t>citat</w:t>
      </w:r>
      <w:r w:rsidRPr="00C731A8">
        <w:rPr>
          <w:rFonts w:asciiTheme="minorHAnsi" w:hAnsiTheme="minorHAnsi" w:cstheme="minorBidi"/>
          <w:sz w:val="24"/>
          <w:szCs w:val="24"/>
        </w:rPr>
        <w:t xml:space="preserve"> (med sidhänvisningar) ur texten, till vilka du fogar dina egna reflektioner. Citaten kan vara tilltalande, uppseendeväckande, störande, intressanta, förvirrande, provocerande </w:t>
      </w:r>
      <w:proofErr w:type="gramStart"/>
      <w:r w:rsidRPr="00C731A8">
        <w:rPr>
          <w:rFonts w:asciiTheme="minorHAnsi" w:hAnsiTheme="minorHAnsi" w:cstheme="minorBidi"/>
          <w:sz w:val="24"/>
          <w:szCs w:val="24"/>
        </w:rPr>
        <w:t>etc.</w:t>
      </w:r>
      <w:proofErr w:type="gramEnd"/>
      <w:r w:rsidRPr="00C731A8">
        <w:rPr>
          <w:rFonts w:asciiTheme="minorHAnsi" w:hAnsiTheme="minorHAnsi" w:cstheme="minorBidi"/>
          <w:sz w:val="24"/>
          <w:szCs w:val="24"/>
        </w:rPr>
        <w:t xml:space="preserve"> </w:t>
      </w:r>
    </w:p>
    <w:p w:rsidRPr="00C731A8" w:rsidR="00164A55" w:rsidP="00C731A8" w:rsidRDefault="00164A55" w14:paraId="7EB81F03" w14:textId="677E0E07">
      <w:pPr>
        <w:pStyle w:val="ListParagraph"/>
        <w:numPr>
          <w:ilvl w:val="0"/>
          <w:numId w:val="15"/>
        </w:numPr>
        <w:spacing w:before="0" w:after="0" w:line="276" w:lineRule="auto"/>
        <w:jc w:val="both"/>
        <w:textAlignment w:val="auto"/>
        <w:rPr>
          <w:rFonts w:asciiTheme="minorHAnsi" w:hAnsiTheme="minorHAnsi" w:cstheme="minorBidi"/>
          <w:sz w:val="24"/>
          <w:szCs w:val="24"/>
        </w:rPr>
      </w:pPr>
      <w:r w:rsidRPr="00C731A8">
        <w:rPr>
          <w:rFonts w:asciiTheme="minorHAnsi" w:hAnsiTheme="minorHAnsi" w:cstheme="minorBidi"/>
          <w:sz w:val="24"/>
          <w:szCs w:val="24"/>
        </w:rPr>
        <w:t xml:space="preserve">Fundera över </w:t>
      </w:r>
      <w:r w:rsidRPr="00C731A8">
        <w:rPr>
          <w:rFonts w:asciiTheme="minorHAnsi" w:hAnsiTheme="minorHAnsi" w:cstheme="minorBidi"/>
          <w:i/>
          <w:iCs/>
          <w:sz w:val="24"/>
          <w:szCs w:val="24"/>
        </w:rPr>
        <w:t>texten som helhet</w:t>
      </w:r>
      <w:r w:rsidRPr="00C731A8">
        <w:rPr>
          <w:rFonts w:asciiTheme="minorHAnsi" w:hAnsiTheme="minorHAnsi" w:cstheme="minorBidi"/>
          <w:sz w:val="24"/>
          <w:szCs w:val="24"/>
        </w:rPr>
        <w:t>. Vilken var den största lärdomen? Vad förvånade dig? Fanns det något som du reagerade på? Upplever du texten som trovärdig och väl genomarbetad?</w:t>
      </w:r>
    </w:p>
    <w:p w:rsidRPr="00C731A8" w:rsidR="00E43D7E" w:rsidP="00C731A8" w:rsidRDefault="00E43D7E" w14:paraId="69ED07D8" w14:textId="69EB428D">
      <w:pPr>
        <w:pStyle w:val="ListParagraph"/>
        <w:numPr>
          <w:ilvl w:val="0"/>
          <w:numId w:val="15"/>
        </w:numPr>
        <w:spacing w:before="0" w:after="0" w:line="276" w:lineRule="auto"/>
        <w:jc w:val="both"/>
        <w:textAlignment w:val="auto"/>
        <w:rPr>
          <w:rFonts w:asciiTheme="minorHAnsi" w:hAnsiTheme="minorHAnsi" w:cstheme="minorBidi"/>
          <w:sz w:val="24"/>
          <w:szCs w:val="24"/>
        </w:rPr>
      </w:pPr>
      <w:r w:rsidRPr="00C731A8">
        <w:rPr>
          <w:rFonts w:asciiTheme="minorHAnsi" w:hAnsiTheme="minorHAnsi" w:cstheme="minorBidi"/>
          <w:sz w:val="24"/>
          <w:szCs w:val="24"/>
        </w:rPr>
        <w:t xml:space="preserve">Välj ut några </w:t>
      </w:r>
      <w:r w:rsidRPr="00C731A8">
        <w:rPr>
          <w:rFonts w:asciiTheme="minorHAnsi" w:hAnsiTheme="minorHAnsi" w:cstheme="minorBidi"/>
          <w:i/>
          <w:sz w:val="24"/>
          <w:szCs w:val="24"/>
        </w:rPr>
        <w:t>frågeställningar</w:t>
      </w:r>
      <w:r w:rsidRPr="00C731A8">
        <w:rPr>
          <w:rFonts w:asciiTheme="minorHAnsi" w:hAnsiTheme="minorHAnsi" w:cstheme="minorBidi"/>
          <w:sz w:val="24"/>
          <w:szCs w:val="24"/>
        </w:rPr>
        <w:t xml:space="preserve"> som du vill diskutera med dina studiekamrater.</w:t>
      </w:r>
    </w:p>
    <w:p w:rsidRPr="00C731A8" w:rsidR="00164A55" w:rsidP="00C731A8" w:rsidRDefault="00164A55" w14:paraId="3D003F5B" w14:textId="77777777">
      <w:pPr>
        <w:autoSpaceDE w:val="0"/>
        <w:autoSpaceDN w:val="0"/>
        <w:adjustRightInd w:val="0"/>
        <w:spacing w:line="276" w:lineRule="auto"/>
        <w:ind w:left="720"/>
        <w:jc w:val="both"/>
      </w:pPr>
    </w:p>
    <w:p w:rsidRPr="00C731A8" w:rsidR="00164A55" w:rsidP="00C731A8" w:rsidRDefault="00164A55" w14:paraId="7E46588E" w14:textId="702455E6">
      <w:pPr>
        <w:autoSpaceDE w:val="0"/>
        <w:autoSpaceDN w:val="0"/>
        <w:adjustRightInd w:val="0"/>
        <w:spacing w:line="276" w:lineRule="auto"/>
        <w:ind w:left="720"/>
        <w:jc w:val="both"/>
      </w:pPr>
      <w:r w:rsidRPr="00C731A8">
        <w:t>Efter gruppdiskussionerna kan du gärna komplettera din läslogg eftersom du då troligen har fördjupat din förståelse för texten.</w:t>
      </w:r>
    </w:p>
    <w:p w:rsidRPr="00C731A8" w:rsidR="00164A55" w:rsidP="00C731A8" w:rsidRDefault="00164A55" w14:paraId="6BC0476E" w14:textId="77777777">
      <w:pPr>
        <w:autoSpaceDE w:val="0"/>
        <w:autoSpaceDN w:val="0"/>
        <w:adjustRightInd w:val="0"/>
        <w:spacing w:line="276" w:lineRule="auto"/>
        <w:ind w:left="720"/>
        <w:jc w:val="both"/>
      </w:pPr>
    </w:p>
    <w:p w:rsidRPr="00C731A8" w:rsidR="00164A55" w:rsidP="2A64B7AB" w:rsidRDefault="00164A55" w14:paraId="53673A70" w14:textId="77777777">
      <w:pPr>
        <w:pStyle w:val="ListParagraph"/>
        <w:numPr>
          <w:ilvl w:val="0"/>
          <w:numId w:val="16"/>
        </w:numPr>
        <w:spacing w:before="0" w:after="0" w:line="276" w:lineRule="auto"/>
        <w:jc w:val="both"/>
        <w:textAlignment w:val="auto"/>
        <w:rPr>
          <w:rFonts w:asciiTheme="minorHAnsi" w:hAnsiTheme="minorHAnsi" w:cstheme="minorBidi"/>
          <w:sz w:val="24"/>
          <w:szCs w:val="24"/>
        </w:rPr>
      </w:pPr>
      <w:r w:rsidRPr="2A64B7AB">
        <w:rPr>
          <w:rFonts w:asciiTheme="minorHAnsi" w:hAnsiTheme="minorHAnsi" w:cstheme="minorBidi"/>
          <w:b/>
          <w:bCs/>
        </w:rPr>
        <w:t>Arbete i arbetsgrupp</w:t>
      </w:r>
      <w:r w:rsidRPr="2A64B7AB">
        <w:rPr>
          <w:rFonts w:asciiTheme="minorHAnsi" w:hAnsiTheme="minorHAnsi" w:cstheme="minorBidi"/>
          <w:b/>
          <w:bCs/>
          <w:sz w:val="24"/>
          <w:szCs w:val="24"/>
        </w:rPr>
        <w:t xml:space="preserve"> </w:t>
      </w:r>
    </w:p>
    <w:p w:rsidRPr="00C731A8" w:rsidR="00164A55" w:rsidP="00C731A8" w:rsidRDefault="00164A55" w14:paraId="4A812CF0" w14:textId="05E90CB3">
      <w:pPr>
        <w:pStyle w:val="ListParagraph"/>
        <w:numPr>
          <w:ilvl w:val="0"/>
          <w:numId w:val="0"/>
        </w:numPr>
        <w:spacing w:before="0" w:after="0" w:line="276" w:lineRule="auto"/>
        <w:ind w:left="720"/>
        <w:jc w:val="both"/>
        <w:textAlignment w:val="auto"/>
        <w:rPr>
          <w:rFonts w:asciiTheme="minorHAnsi" w:hAnsiTheme="minorHAnsi" w:cstheme="minorBidi"/>
          <w:sz w:val="24"/>
          <w:szCs w:val="24"/>
        </w:rPr>
      </w:pPr>
      <w:r w:rsidRPr="00C731A8">
        <w:rPr>
          <w:rFonts w:asciiTheme="minorHAnsi" w:hAnsiTheme="minorHAnsi" w:cstheme="minorBidi"/>
          <w:sz w:val="24"/>
          <w:szCs w:val="24"/>
        </w:rPr>
        <w:t xml:space="preserve">Här möts och arbetar ni tillsammans i era fasta smågrupper vid några schemalagda tillfällen för att i olika läraktiviteter för- och/ efterbearbeta kursens innehåll samt genomföra en större gruppuppgift över tid med gemensam redovisning. </w:t>
      </w:r>
      <w:r w:rsidRPr="00C731A8" w:rsidR="00CF5753">
        <w:rPr>
          <w:rFonts w:asciiTheme="minorHAnsi" w:hAnsiTheme="minorHAnsi" w:cstheme="minorBidi"/>
          <w:sz w:val="24"/>
          <w:szCs w:val="24"/>
        </w:rPr>
        <w:t xml:space="preserve">I </w:t>
      </w:r>
      <w:r w:rsidRPr="00C731A8" w:rsidR="00BA3853">
        <w:rPr>
          <w:rFonts w:asciiTheme="minorHAnsi" w:hAnsiTheme="minorHAnsi" w:cstheme="minorBidi"/>
          <w:sz w:val="24"/>
          <w:szCs w:val="24"/>
        </w:rPr>
        <w:t xml:space="preserve">flödesschemat </w:t>
      </w:r>
      <w:r w:rsidRPr="00C731A8" w:rsidR="00CF5753">
        <w:rPr>
          <w:rFonts w:asciiTheme="minorHAnsi" w:hAnsiTheme="minorHAnsi" w:cstheme="minorBidi"/>
          <w:sz w:val="24"/>
          <w:szCs w:val="24"/>
        </w:rPr>
        <w:t xml:space="preserve">ser du vilka uppgifter din arbetsgrupp förväntas göra mellan och inför seminarierna. </w:t>
      </w:r>
      <w:r w:rsidRPr="00C731A8">
        <w:rPr>
          <w:rFonts w:asciiTheme="minorHAnsi" w:hAnsiTheme="minorHAnsi" w:cstheme="minorBidi"/>
          <w:sz w:val="24"/>
          <w:szCs w:val="24"/>
        </w:rPr>
        <w:t>De olika läraktiviteterna syftar till att på olika sätt bidra till genomförandet av projektarbetet</w:t>
      </w:r>
      <w:r w:rsidRPr="00C731A8" w:rsidR="00D74034">
        <w:rPr>
          <w:rFonts w:asciiTheme="minorHAnsi" w:hAnsiTheme="minorHAnsi" w:cstheme="minorBidi"/>
          <w:sz w:val="24"/>
          <w:szCs w:val="24"/>
        </w:rPr>
        <w:t xml:space="preserve"> (</w:t>
      </w:r>
      <w:r w:rsidR="001036C5">
        <w:rPr>
          <w:rFonts w:asciiTheme="minorHAnsi" w:hAnsiTheme="minorHAnsi" w:cstheme="minorBidi"/>
          <w:sz w:val="24"/>
          <w:szCs w:val="24"/>
        </w:rPr>
        <w:t>PRO2</w:t>
      </w:r>
      <w:r w:rsidRPr="00C731A8" w:rsidR="00D74034">
        <w:rPr>
          <w:rFonts w:asciiTheme="minorHAnsi" w:hAnsiTheme="minorHAnsi" w:cstheme="minorBidi"/>
          <w:sz w:val="24"/>
          <w:szCs w:val="24"/>
        </w:rPr>
        <w:t>)</w:t>
      </w:r>
      <w:r w:rsidRPr="00C731A8">
        <w:rPr>
          <w:rFonts w:asciiTheme="minorHAnsi" w:hAnsiTheme="minorHAnsi" w:cstheme="minorBidi"/>
          <w:sz w:val="24"/>
          <w:szCs w:val="24"/>
        </w:rPr>
        <w:t>.</w:t>
      </w:r>
      <w:r w:rsidRPr="00C731A8" w:rsidR="00BA3853">
        <w:rPr>
          <w:rFonts w:asciiTheme="minorHAnsi" w:hAnsiTheme="minorHAnsi" w:cstheme="minorBidi"/>
          <w:sz w:val="24"/>
          <w:szCs w:val="24"/>
        </w:rPr>
        <w:t xml:space="preserve"> </w:t>
      </w:r>
    </w:p>
    <w:p w:rsidRPr="00C731A8" w:rsidR="00164A55" w:rsidP="00C731A8" w:rsidRDefault="00164A55" w14:paraId="58A5D544" w14:textId="77777777">
      <w:pPr>
        <w:pStyle w:val="Heading2"/>
        <w:spacing w:line="276" w:lineRule="auto"/>
        <w:jc w:val="both"/>
        <w:rPr>
          <w:rFonts w:asciiTheme="minorHAnsi" w:hAnsiTheme="minorHAnsi"/>
        </w:rPr>
      </w:pPr>
      <w:bookmarkStart w:name="_Toc369508212" w:id="3"/>
      <w:bookmarkStart w:name="_Toc493760475" w:id="4"/>
      <w:r w:rsidRPr="00C731A8">
        <w:rPr>
          <w:rFonts w:asciiTheme="minorHAnsi" w:hAnsiTheme="minorHAnsi" w:cstheme="minorBidi"/>
        </w:rPr>
        <w:t>Schemaläggning</w:t>
      </w:r>
      <w:bookmarkEnd w:id="3"/>
      <w:bookmarkEnd w:id="4"/>
    </w:p>
    <w:p w:rsidRPr="00C731A8" w:rsidR="00164A55" w:rsidP="00C731A8" w:rsidRDefault="00164A55" w14:paraId="6CF388FD" w14:textId="39D5C92A">
      <w:pPr>
        <w:spacing w:line="276" w:lineRule="auto"/>
        <w:jc w:val="both"/>
      </w:pPr>
      <w:r w:rsidRPr="00C731A8">
        <w:t xml:space="preserve">Introduktioner, föreläsningar och de kursgemensamma seminarierna är schemalagda. </w:t>
      </w:r>
      <w:r w:rsidRPr="00C731A8" w:rsidR="001D1132">
        <w:t xml:space="preserve">Alla seminarium sker på campus, men de flesta föreläsningarna sker digitalt. </w:t>
      </w:r>
    </w:p>
    <w:p w:rsidR="00C731A8" w:rsidP="00C731A8" w:rsidRDefault="00E43D7E" w14:paraId="164BF23E" w14:textId="7FE4A859">
      <w:pPr>
        <w:spacing w:before="100" w:beforeAutospacing="1" w:after="100" w:afterAutospacing="1" w:line="276" w:lineRule="auto"/>
        <w:jc w:val="both"/>
      </w:pPr>
      <w:r w:rsidRPr="00C731A8">
        <w:t>Flera tillfällen</w:t>
      </w:r>
      <w:r w:rsidRPr="00C731A8" w:rsidR="00164A55">
        <w:t xml:space="preserve"> för arbete i grupp finns utlagda </w:t>
      </w:r>
      <w:r w:rsidRPr="00C731A8">
        <w:t>i schemat</w:t>
      </w:r>
      <w:r w:rsidRPr="00C731A8" w:rsidR="00164A55">
        <w:t xml:space="preserve">. Det finns dock inga lokaler bokade, utan ni bestämmer själva var ni ses. </w:t>
      </w:r>
      <w:r w:rsidRPr="00C731A8" w:rsidR="00193600">
        <w:t>Ni kan också välja att lägga ert arbete vid andra tidpunkter om hela gruppen enas om det.</w:t>
      </w:r>
    </w:p>
    <w:p w:rsidR="00C731A8" w:rsidP="009865FB" w:rsidRDefault="00C731A8" w14:paraId="54246CB9" w14:textId="7103FFB1">
      <w:pPr>
        <w:pStyle w:val="Heading2"/>
        <w:spacing w:line="276" w:lineRule="auto"/>
        <w:jc w:val="both"/>
        <w:rPr>
          <w:rFonts w:ascii="Cambria" w:hAnsi="Cambria" w:eastAsia="Cambria" w:cs="Cambria"/>
          <w:b w:val="0"/>
          <w:bCs w:val="0"/>
        </w:rPr>
      </w:pPr>
      <w:r>
        <w:br w:type="page"/>
      </w:r>
      <w:r w:rsidRPr="009865FB" w:rsidR="2E66BDC3">
        <w:rPr>
          <w:rFonts w:asciiTheme="minorHAnsi" w:hAnsiTheme="minorHAnsi" w:cstheme="minorBidi"/>
        </w:rPr>
        <w:t>Flödesschema</w:t>
      </w:r>
    </w:p>
    <w:p w:rsidR="2A64B7AB" w:rsidP="2A64B7AB" w:rsidRDefault="2A64B7AB" w14:paraId="32F7E9B3" w14:textId="3B2E9A7D">
      <w:pPr>
        <w:spacing w:line="259" w:lineRule="auto"/>
        <w:rPr>
          <w:rFonts w:ascii="Cambria" w:hAnsi="Cambria" w:eastAsia="Cambria" w:cs="Cambria"/>
          <w:b/>
          <w:bCs/>
          <w:sz w:val="28"/>
          <w:szCs w:val="28"/>
        </w:rPr>
      </w:pPr>
    </w:p>
    <w:p w:rsidR="009865FB" w:rsidP="009865FB" w:rsidRDefault="009865FB" w14:paraId="1974125B" w14:textId="77777777">
      <w:pPr>
        <w:rPr>
          <w:rFonts w:ascii="Cambria" w:hAnsi="Cambria" w:eastAsia="Cambria" w:cs="Cambria"/>
          <w:color w:val="000000" w:themeColor="text1"/>
        </w:rPr>
      </w:pPr>
      <w:r w:rsidRPr="43AAA93F">
        <w:rPr>
          <w:rFonts w:ascii="Cambria" w:hAnsi="Cambria" w:eastAsia="Cambria" w:cs="Cambria"/>
          <w:color w:val="000000" w:themeColor="text1"/>
        </w:rPr>
        <w:t xml:space="preserve">För att du ska få ett bra utbyte av seminarierna förutsätts att du har förberett dig genom att du har läst de texter som finns angivna här angående respektive seminarium och har gjort en läslogg (se beskrivning nedan) och genomfört arbetsuppgifter inför respektive seminarium. </w:t>
      </w:r>
    </w:p>
    <w:p w:rsidR="009865FB" w:rsidP="009865FB" w:rsidRDefault="009865FB" w14:paraId="14F0FE5C" w14:textId="77777777">
      <w:pPr>
        <w:rPr>
          <w:rFonts w:ascii="Cambria" w:hAnsi="Cambria" w:eastAsia="Cambria" w:cs="Cambria"/>
          <w:color w:val="000000" w:themeColor="text1"/>
        </w:rPr>
      </w:pPr>
    </w:p>
    <w:p w:rsidRPr="002D7D70" w:rsidR="009865FB" w:rsidP="002D7D70" w:rsidRDefault="009865FB" w14:paraId="7C5AC5F7" w14:textId="77777777">
      <w:pPr>
        <w:pStyle w:val="Heading3"/>
        <w:spacing w:line="276" w:lineRule="auto"/>
        <w:jc w:val="both"/>
        <w:rPr>
          <w:rFonts w:asciiTheme="minorHAnsi" w:hAnsiTheme="minorHAnsi"/>
          <w:b/>
          <w:bCs/>
        </w:rPr>
      </w:pPr>
      <w:r w:rsidRPr="002D7D70">
        <w:rPr>
          <w:rFonts w:asciiTheme="minorHAnsi" w:hAnsiTheme="minorHAnsi"/>
          <w:b/>
          <w:bCs/>
        </w:rPr>
        <w:t>Seminarium 1 – Vad och varför behövs skolutveckling och utvärdering?</w:t>
      </w:r>
    </w:p>
    <w:p w:rsidR="009865FB" w:rsidP="009865FB" w:rsidRDefault="009865FB" w14:paraId="41699DED" w14:textId="77777777">
      <w:pPr>
        <w:rPr>
          <w:rFonts w:ascii="Cambria" w:hAnsi="Cambria" w:eastAsia="Cambria" w:cs="Cambria"/>
          <w:color w:val="000000" w:themeColor="text1"/>
        </w:rPr>
      </w:pPr>
      <w:r w:rsidRPr="00ED18AD">
        <w:rPr>
          <w:rFonts w:ascii="Cambria" w:hAnsi="Cambria" w:eastAsia="Cambria" w:cs="Cambria"/>
          <w:color w:val="000000" w:themeColor="text1"/>
        </w:rPr>
        <w:t>Seminarieledare Ulrika</w:t>
      </w:r>
      <w:r>
        <w:rPr>
          <w:rFonts w:ascii="Cambria" w:hAnsi="Cambria" w:eastAsia="Cambria" w:cs="Cambria"/>
          <w:color w:val="000000" w:themeColor="text1"/>
        </w:rPr>
        <w:t xml:space="preserve"> Bodén</w:t>
      </w:r>
    </w:p>
    <w:p w:rsidR="009865FB" w:rsidP="009865FB" w:rsidRDefault="009865FB" w14:paraId="0BDC570E" w14:textId="77777777">
      <w:pPr>
        <w:rPr>
          <w:rFonts w:ascii="Cambria" w:hAnsi="Cambria" w:eastAsia="Cambria" w:cs="Cambria"/>
          <w:color w:val="000000" w:themeColor="text1"/>
        </w:rPr>
      </w:pPr>
      <w:r>
        <w:rPr>
          <w:rFonts w:ascii="Cambria" w:hAnsi="Cambria" w:eastAsia="Cambria" w:cs="Cambria"/>
          <w:color w:val="000000" w:themeColor="text1"/>
        </w:rPr>
        <w:t xml:space="preserve">Inför seminariet: </w:t>
      </w:r>
    </w:p>
    <w:p w:rsidRPr="00BC2CC9" w:rsidR="009865FB" w:rsidP="009865FB" w:rsidRDefault="009865FB" w14:paraId="1F047247" w14:textId="77777777">
      <w:pPr>
        <w:pStyle w:val="ListParagraph"/>
        <w:numPr>
          <w:ilvl w:val="0"/>
          <w:numId w:val="22"/>
        </w:numPr>
        <w:autoSpaceDE/>
        <w:autoSpaceDN/>
        <w:adjustRightInd/>
        <w:spacing w:before="0" w:after="160" w:line="259" w:lineRule="auto"/>
        <w:textAlignment w:val="auto"/>
        <w:rPr>
          <w:rFonts w:ascii="Cambria" w:hAnsi="Cambria" w:eastAsia="Cambria" w:cs="Cambria"/>
          <w:color w:val="000000" w:themeColor="text1"/>
          <w:sz w:val="20"/>
          <w:szCs w:val="20"/>
        </w:rPr>
      </w:pPr>
      <w:r w:rsidRPr="43AAA93F">
        <w:rPr>
          <w:rFonts w:ascii="Cambria" w:hAnsi="Cambria" w:eastAsia="Cambria" w:cs="Cambria"/>
          <w:color w:val="000000" w:themeColor="text1"/>
          <w:sz w:val="24"/>
          <w:szCs w:val="24"/>
        </w:rPr>
        <w:t xml:space="preserve">Skriv läslogg till; </w:t>
      </w:r>
      <w:proofErr w:type="spellStart"/>
      <w:r>
        <w:rPr>
          <w:rFonts w:ascii="Cambria" w:hAnsi="Cambria" w:eastAsia="Cambria" w:cs="Cambria"/>
          <w:color w:val="000000" w:themeColor="text1"/>
          <w:sz w:val="24"/>
          <w:szCs w:val="24"/>
        </w:rPr>
        <w:t>Schleicher</w:t>
      </w:r>
      <w:proofErr w:type="spellEnd"/>
      <w:r>
        <w:rPr>
          <w:rFonts w:ascii="Cambria" w:hAnsi="Cambria" w:eastAsia="Cambria" w:cs="Cambria"/>
          <w:color w:val="000000" w:themeColor="text1"/>
          <w:sz w:val="24"/>
          <w:szCs w:val="24"/>
        </w:rPr>
        <w:t xml:space="preserve">, 2012, </w:t>
      </w:r>
      <w:r w:rsidRPr="43AAA93F">
        <w:rPr>
          <w:rFonts w:ascii="Cambria" w:hAnsi="Cambria" w:eastAsia="Cambria" w:cs="Cambria"/>
          <w:color w:val="000000" w:themeColor="text1"/>
          <w:sz w:val="24"/>
          <w:szCs w:val="24"/>
        </w:rPr>
        <w:t xml:space="preserve">Skolverket 2015; 2020a, Håkansson kap 1 och </w:t>
      </w:r>
      <w:proofErr w:type="spellStart"/>
      <w:r w:rsidRPr="43AAA93F">
        <w:rPr>
          <w:rFonts w:ascii="Cambria" w:hAnsi="Cambria" w:eastAsia="Cambria" w:cs="Cambria"/>
          <w:color w:val="000000" w:themeColor="text1"/>
          <w:sz w:val="24"/>
          <w:szCs w:val="24"/>
        </w:rPr>
        <w:t>Timperley</w:t>
      </w:r>
      <w:proofErr w:type="spellEnd"/>
      <w:r w:rsidRPr="43AAA93F">
        <w:rPr>
          <w:rFonts w:ascii="Cambria" w:hAnsi="Cambria" w:eastAsia="Cambria" w:cs="Cambria"/>
          <w:color w:val="000000" w:themeColor="text1"/>
          <w:sz w:val="24"/>
          <w:szCs w:val="24"/>
        </w:rPr>
        <w:t xml:space="preserve"> kap 1</w:t>
      </w:r>
      <w:r>
        <w:br/>
      </w:r>
    </w:p>
    <w:p w:rsidRPr="000D4442" w:rsidR="009865FB" w:rsidP="009865FB" w:rsidRDefault="009865FB" w14:paraId="08A0DE7F" w14:textId="77777777">
      <w:pPr>
        <w:pStyle w:val="ListParagraph"/>
        <w:numPr>
          <w:ilvl w:val="0"/>
          <w:numId w:val="22"/>
        </w:numPr>
        <w:autoSpaceDE/>
        <w:autoSpaceDN/>
        <w:adjustRightInd/>
        <w:spacing w:before="0" w:after="160" w:line="259" w:lineRule="auto"/>
        <w:textAlignment w:val="auto"/>
        <w:rPr>
          <w:rFonts w:ascii="Cambria" w:hAnsi="Cambria" w:eastAsia="Cambria" w:cs="Cambria"/>
          <w:color w:val="000000" w:themeColor="text1"/>
          <w:sz w:val="24"/>
          <w:szCs w:val="24"/>
        </w:rPr>
      </w:pPr>
      <w:r w:rsidRPr="43AAA93F">
        <w:rPr>
          <w:rFonts w:ascii="Cambria" w:hAnsi="Cambria" w:eastAsia="Cambria" w:cs="Cambria"/>
          <w:color w:val="000000" w:themeColor="text1"/>
          <w:sz w:val="24"/>
          <w:szCs w:val="24"/>
        </w:rPr>
        <w:t>Arbetsuppgift (individuellt)</w:t>
      </w:r>
      <w:r w:rsidRPr="43AAA93F">
        <w:rPr>
          <w:rStyle w:val="normaltextrun"/>
          <w:rFonts w:ascii="Candara Light" w:hAnsi="Candara Light" w:cs="Calibri"/>
        </w:rPr>
        <w:t> </w:t>
      </w:r>
      <w:r w:rsidRPr="43AAA93F">
        <w:rPr>
          <w:rStyle w:val="eop"/>
          <w:rFonts w:ascii="Candara Light" w:hAnsi="Candara Light" w:cs="Calibri" w:eastAsiaTheme="majorEastAsia"/>
        </w:rPr>
        <w:t> </w:t>
      </w:r>
    </w:p>
    <w:p w:rsidRPr="007343BB" w:rsidR="009865FB" w:rsidP="009865FB" w:rsidRDefault="009865FB" w14:paraId="1E84534E" w14:textId="77777777">
      <w:pPr>
        <w:pStyle w:val="paragraph"/>
        <w:numPr>
          <w:ilvl w:val="0"/>
          <w:numId w:val="21"/>
        </w:numPr>
        <w:spacing w:before="0" w:beforeAutospacing="0" w:after="0" w:afterAutospacing="0"/>
        <w:textAlignment w:val="baseline"/>
        <w:rPr>
          <w:rStyle w:val="normaltextrun"/>
          <w:rFonts w:ascii="Candara Light" w:hAnsi="Candara Light" w:cs="Calibri"/>
          <w:color w:val="000000" w:themeColor="text1"/>
          <w:sz w:val="22"/>
          <w:szCs w:val="22"/>
        </w:rPr>
      </w:pPr>
      <w:r w:rsidRPr="007343BB">
        <w:rPr>
          <w:rStyle w:val="normaltextrun"/>
          <w:rFonts w:ascii="Candara Light" w:hAnsi="Candara Light" w:cs="Calibri"/>
          <w:color w:val="000000" w:themeColor="text1"/>
          <w:sz w:val="22"/>
          <w:szCs w:val="22"/>
        </w:rPr>
        <w:t>Titta på filmen ”Använd data för att bygga bättre skolor” (</w:t>
      </w:r>
      <w:proofErr w:type="spellStart"/>
      <w:r w:rsidRPr="007343BB">
        <w:rPr>
          <w:rStyle w:val="normaltextrun"/>
          <w:rFonts w:ascii="Candara Light" w:hAnsi="Candara Light" w:cs="Calibri"/>
          <w:color w:val="000000" w:themeColor="text1"/>
          <w:sz w:val="22"/>
          <w:szCs w:val="22"/>
        </w:rPr>
        <w:t>Scheicher</w:t>
      </w:r>
      <w:proofErr w:type="spellEnd"/>
      <w:r w:rsidRPr="007343BB">
        <w:rPr>
          <w:rStyle w:val="normaltextrun"/>
          <w:rFonts w:ascii="Candara Light" w:hAnsi="Candara Light" w:cs="Calibri"/>
          <w:color w:val="000000" w:themeColor="text1"/>
          <w:sz w:val="22"/>
          <w:szCs w:val="22"/>
        </w:rPr>
        <w:t xml:space="preserve">, 2012). Ta del av material på Skolverkets hemsida angående kvalitetsarbete (Skolverket 2015) och Vetenskaplig grund och beprövad erfarenhet (2020a, alla fem klickbara flikar). </w:t>
      </w:r>
    </w:p>
    <w:p w:rsidRPr="007343BB" w:rsidR="009865FB" w:rsidP="009865FB" w:rsidRDefault="009865FB" w14:paraId="557C8E68" w14:textId="77777777">
      <w:pPr>
        <w:pStyle w:val="paragraph"/>
        <w:numPr>
          <w:ilvl w:val="0"/>
          <w:numId w:val="21"/>
        </w:numPr>
        <w:spacing w:before="0" w:beforeAutospacing="0" w:after="0" w:afterAutospacing="0"/>
        <w:textAlignment w:val="baseline"/>
        <w:rPr>
          <w:rStyle w:val="normaltextrun"/>
          <w:rFonts w:ascii="Candara Light" w:hAnsi="Candara Light"/>
          <w:color w:val="000000" w:themeColor="text1"/>
        </w:rPr>
      </w:pPr>
      <w:r w:rsidRPr="007343BB">
        <w:rPr>
          <w:rStyle w:val="normaltextrun"/>
          <w:rFonts w:ascii="Candara Light" w:hAnsi="Candara Light" w:cs="Calibri"/>
          <w:color w:val="000000" w:themeColor="text1"/>
          <w:sz w:val="22"/>
          <w:szCs w:val="22"/>
        </w:rPr>
        <w:t>Anteckna</w:t>
      </w:r>
      <w:r w:rsidRPr="007343BB">
        <w:rPr>
          <w:rStyle w:val="normaltextrun"/>
          <w:rFonts w:ascii="Arial" w:hAnsi="Arial" w:cs="Arial"/>
          <w:color w:val="000000" w:themeColor="text1"/>
          <w:sz w:val="22"/>
          <w:szCs w:val="22"/>
        </w:rPr>
        <w:t> </w:t>
      </w:r>
      <w:r w:rsidRPr="007343BB">
        <w:rPr>
          <w:rStyle w:val="normaltextrun"/>
          <w:rFonts w:ascii="Candara Light" w:hAnsi="Candara Light" w:cs="Calibri"/>
          <w:color w:val="000000" w:themeColor="text1"/>
          <w:sz w:val="22"/>
          <w:szCs w:val="22"/>
        </w:rPr>
        <w:t>och</w:t>
      </w:r>
      <w:r w:rsidRPr="007343BB">
        <w:rPr>
          <w:rStyle w:val="normaltextrun"/>
          <w:rFonts w:ascii="Arial" w:hAnsi="Arial" w:cs="Arial"/>
          <w:color w:val="000000" w:themeColor="text1"/>
          <w:sz w:val="22"/>
          <w:szCs w:val="22"/>
        </w:rPr>
        <w:t> </w:t>
      </w:r>
      <w:r w:rsidRPr="007343BB">
        <w:rPr>
          <w:rStyle w:val="normaltextrun"/>
          <w:rFonts w:ascii="Candara Light" w:hAnsi="Candara Light" w:cs="Calibri"/>
          <w:color w:val="000000" w:themeColor="text1"/>
          <w:sz w:val="22"/>
          <w:szCs w:val="22"/>
        </w:rPr>
        <w:t>förklara centrala begrepp och</w:t>
      </w:r>
      <w:r w:rsidRPr="007343BB">
        <w:rPr>
          <w:rStyle w:val="normaltextrun"/>
          <w:rFonts w:ascii="Arial" w:hAnsi="Arial" w:cs="Arial"/>
          <w:color w:val="000000" w:themeColor="text1"/>
          <w:sz w:val="22"/>
          <w:szCs w:val="22"/>
        </w:rPr>
        <w:t> </w:t>
      </w:r>
      <w:r w:rsidRPr="007343BB">
        <w:rPr>
          <w:rStyle w:val="normaltextrun"/>
          <w:rFonts w:ascii="Candara Light" w:hAnsi="Candara Light" w:cs="Calibri"/>
          <w:color w:val="000000" w:themeColor="text1"/>
          <w:sz w:val="22"/>
          <w:szCs w:val="22"/>
        </w:rPr>
        <w:t>resonemang</w:t>
      </w:r>
      <w:r w:rsidRPr="007343BB">
        <w:rPr>
          <w:rStyle w:val="normaltextrun"/>
          <w:rFonts w:ascii="Arial" w:hAnsi="Arial" w:cs="Arial"/>
          <w:color w:val="000000" w:themeColor="text1"/>
          <w:sz w:val="22"/>
          <w:szCs w:val="22"/>
        </w:rPr>
        <w:t> </w:t>
      </w:r>
      <w:r w:rsidRPr="007343BB">
        <w:rPr>
          <w:rStyle w:val="normaltextrun"/>
          <w:rFonts w:ascii="Candara Light" w:hAnsi="Candara Light" w:cs="Calibri"/>
          <w:color w:val="000000" w:themeColor="text1"/>
          <w:sz w:val="22"/>
          <w:szCs w:val="22"/>
        </w:rPr>
        <w:t>som</w:t>
      </w:r>
      <w:r w:rsidRPr="007343BB">
        <w:rPr>
          <w:rStyle w:val="normaltextrun"/>
          <w:rFonts w:ascii="Arial" w:hAnsi="Arial" w:cs="Arial"/>
          <w:color w:val="000000" w:themeColor="text1"/>
          <w:sz w:val="22"/>
          <w:szCs w:val="22"/>
        </w:rPr>
        <w:t> </w:t>
      </w:r>
      <w:r w:rsidRPr="007343BB">
        <w:rPr>
          <w:rStyle w:val="normaltextrun"/>
          <w:rFonts w:ascii="Candara Light" w:hAnsi="Candara Light" w:cs="Calibri"/>
          <w:color w:val="000000" w:themeColor="text1"/>
          <w:sz w:val="22"/>
          <w:szCs w:val="22"/>
        </w:rPr>
        <w:t>framkommit</w:t>
      </w:r>
      <w:r w:rsidRPr="007343BB">
        <w:rPr>
          <w:rStyle w:val="normaltextrun"/>
          <w:rFonts w:ascii="Arial" w:hAnsi="Arial" w:cs="Arial"/>
          <w:color w:val="000000" w:themeColor="text1"/>
          <w:sz w:val="22"/>
          <w:szCs w:val="22"/>
        </w:rPr>
        <w:t> </w:t>
      </w:r>
      <w:r w:rsidRPr="007343BB">
        <w:rPr>
          <w:rStyle w:val="normaltextrun"/>
          <w:rFonts w:ascii="Candara Light" w:hAnsi="Candara Light" w:cs="Calibri"/>
          <w:color w:val="000000" w:themeColor="text1"/>
          <w:sz w:val="22"/>
          <w:szCs w:val="22"/>
        </w:rPr>
        <w:t>i detta material och lägg till i läsloggen.</w:t>
      </w:r>
      <w:r w:rsidRPr="007343BB">
        <w:rPr>
          <w:rStyle w:val="normaltextrun"/>
          <w:color w:val="000000" w:themeColor="text1"/>
          <w:sz w:val="22"/>
          <w:szCs w:val="22"/>
        </w:rPr>
        <w:t> </w:t>
      </w:r>
    </w:p>
    <w:p w:rsidR="009865FB" w:rsidP="009865FB" w:rsidRDefault="009865FB" w14:paraId="26701907" w14:textId="77777777">
      <w:pPr>
        <w:pStyle w:val="paragraph"/>
        <w:spacing w:before="0" w:beforeAutospacing="0" w:after="0" w:afterAutospacing="0"/>
        <w:jc w:val="both"/>
        <w:textAlignment w:val="baseline"/>
        <w:rPr>
          <w:rFonts w:ascii="Calibri" w:hAnsi="Calibri" w:cs="Calibri"/>
          <w:sz w:val="22"/>
          <w:szCs w:val="22"/>
        </w:rPr>
      </w:pPr>
      <w:r>
        <w:rPr>
          <w:rStyle w:val="normaltextrun"/>
          <w:rFonts w:ascii="Segoe UI" w:hAnsi="Segoe UI" w:cs="Segoe UI"/>
          <w:sz w:val="18"/>
          <w:szCs w:val="18"/>
        </w:rPr>
        <w:t> </w:t>
      </w:r>
      <w:r>
        <w:rPr>
          <w:rStyle w:val="eop"/>
          <w:rFonts w:ascii="Segoe UI" w:hAnsi="Segoe UI" w:cs="Segoe UI" w:eastAsiaTheme="majorEastAsia"/>
        </w:rPr>
        <w:t> </w:t>
      </w:r>
    </w:p>
    <w:p w:rsidR="009865FB" w:rsidP="009865FB" w:rsidRDefault="009865FB" w14:paraId="357CF4F0" w14:textId="77777777">
      <w:pPr>
        <w:pStyle w:val="ListParagraph"/>
        <w:numPr>
          <w:ilvl w:val="0"/>
          <w:numId w:val="24"/>
        </w:numPr>
        <w:autoSpaceDE/>
        <w:autoSpaceDN/>
        <w:adjustRightInd/>
        <w:spacing w:before="0" w:after="160" w:line="259" w:lineRule="auto"/>
        <w:textAlignment w:val="auto"/>
        <w:rPr>
          <w:rFonts w:ascii="Calibri" w:hAnsi="Calibri" w:cs="Calibri"/>
        </w:rPr>
      </w:pPr>
      <w:r w:rsidRPr="43AAA93F">
        <w:rPr>
          <w:rFonts w:ascii="Cambria" w:hAnsi="Cambria" w:eastAsia="Cambria" w:cs="Cambria"/>
          <w:color w:val="000000" w:themeColor="text1"/>
          <w:sz w:val="24"/>
          <w:szCs w:val="24"/>
        </w:rPr>
        <w:t>Arbetsuppgift (grupp)  </w:t>
      </w:r>
    </w:p>
    <w:p w:rsidRPr="009F5327" w:rsidR="009865FB" w:rsidP="009865FB" w:rsidRDefault="009865FB" w14:paraId="15CD7B66" w14:textId="77777777">
      <w:pPr>
        <w:pStyle w:val="paragraph"/>
        <w:numPr>
          <w:ilvl w:val="0"/>
          <w:numId w:val="21"/>
        </w:numPr>
        <w:spacing w:before="0" w:beforeAutospacing="0" w:after="0" w:afterAutospacing="0"/>
        <w:textAlignment w:val="baseline"/>
        <w:rPr>
          <w:rFonts w:ascii="Calibri" w:hAnsi="Calibri" w:cs="Calibri"/>
          <w:sz w:val="22"/>
          <w:szCs w:val="22"/>
        </w:rPr>
      </w:pPr>
      <w:r w:rsidRPr="43AAA93F">
        <w:rPr>
          <w:rStyle w:val="normaltextrun"/>
          <w:rFonts w:ascii="Candara Light" w:hAnsi="Candara Light" w:cs="Calibri"/>
          <w:sz w:val="22"/>
          <w:szCs w:val="22"/>
        </w:rPr>
        <w:t xml:space="preserve">Skriv gruppkontrakt, se mall. Lägg upp det i er grupp på </w:t>
      </w:r>
      <w:proofErr w:type="spellStart"/>
      <w:r w:rsidRPr="43AAA93F">
        <w:rPr>
          <w:rStyle w:val="spellingerror"/>
          <w:rFonts w:ascii="Candara Light" w:hAnsi="Candara Light" w:cs="Calibri"/>
          <w:sz w:val="22"/>
          <w:szCs w:val="22"/>
        </w:rPr>
        <w:t>Lisam</w:t>
      </w:r>
      <w:proofErr w:type="spellEnd"/>
      <w:r w:rsidRPr="43AAA93F">
        <w:rPr>
          <w:rStyle w:val="normaltextrun"/>
          <w:rFonts w:ascii="Candara Light" w:hAnsi="Candara Light" w:cs="Calibri"/>
          <w:sz w:val="22"/>
          <w:szCs w:val="22"/>
        </w:rPr>
        <w:t xml:space="preserve"> under fliken Gruppkontrakt. Märk det med ert gruppnamn.  </w:t>
      </w:r>
      <w:r w:rsidRPr="43AAA93F">
        <w:rPr>
          <w:rStyle w:val="eop"/>
          <w:rFonts w:ascii="Candara Light" w:hAnsi="Candara Light" w:cs="Calibri" w:eastAsiaTheme="majorEastAsia"/>
          <w:sz w:val="22"/>
          <w:szCs w:val="22"/>
        </w:rPr>
        <w:t> </w:t>
      </w:r>
    </w:p>
    <w:p w:rsidRPr="00162AAC" w:rsidR="009865FB" w:rsidP="009865FB" w:rsidRDefault="009865FB" w14:paraId="0703B43A" w14:textId="77777777">
      <w:pPr>
        <w:pStyle w:val="paragraph"/>
        <w:numPr>
          <w:ilvl w:val="0"/>
          <w:numId w:val="21"/>
        </w:numPr>
        <w:spacing w:before="0" w:beforeAutospacing="0" w:after="0" w:afterAutospacing="0"/>
        <w:textAlignment w:val="baseline"/>
        <w:rPr>
          <w:rFonts w:ascii="Calibri" w:hAnsi="Calibri" w:cs="Calibri"/>
          <w:sz w:val="22"/>
          <w:szCs w:val="22"/>
        </w:rPr>
      </w:pPr>
      <w:r w:rsidRPr="43AAA93F">
        <w:rPr>
          <w:rStyle w:val="normaltextrun"/>
          <w:rFonts w:ascii="Candara Light" w:hAnsi="Candara Light" w:cs="Calibri"/>
          <w:color w:val="000000" w:themeColor="text1"/>
          <w:sz w:val="22"/>
          <w:szCs w:val="22"/>
        </w:rPr>
        <w:t>Presentera de utvecklingsområden ni har fått från era skolor (inventeringen som gjordes innan kursstart (</w:t>
      </w:r>
      <w:proofErr w:type="spellStart"/>
      <w:r w:rsidRPr="43AAA93F">
        <w:rPr>
          <w:rStyle w:val="normaltextrun"/>
          <w:rFonts w:ascii="Candara Light" w:hAnsi="Candara Light" w:cs="Calibri"/>
          <w:color w:val="000000" w:themeColor="text1"/>
          <w:sz w:val="22"/>
          <w:szCs w:val="22"/>
        </w:rPr>
        <w:t>Jmfr</w:t>
      </w:r>
      <w:proofErr w:type="spellEnd"/>
      <w:r w:rsidRPr="43AAA93F">
        <w:rPr>
          <w:rStyle w:val="normaltextrun"/>
          <w:rFonts w:ascii="Candara Light" w:hAnsi="Candara Light" w:cs="Calibri"/>
          <w:color w:val="000000" w:themeColor="text1"/>
          <w:sz w:val="22"/>
          <w:szCs w:val="22"/>
        </w:rPr>
        <w:t xml:space="preserve"> PRO2, Steg 1, uppgift 1 a + b). Välj ett förslag från en skola där ni kan göra en nulägesbedömning baserat på deras utvecklingsbehov. </w:t>
      </w:r>
      <w:r w:rsidRPr="43AAA93F">
        <w:rPr>
          <w:rStyle w:val="normaltextrun"/>
          <w:rFonts w:ascii="Candara Light" w:hAnsi="Candara Light" w:cs="Calibri"/>
          <w:b/>
          <w:bCs/>
          <w:color w:val="000000" w:themeColor="text1"/>
          <w:sz w:val="22"/>
          <w:szCs w:val="22"/>
        </w:rPr>
        <w:t>F</w:t>
      </w:r>
      <w:r w:rsidRPr="43AAA93F">
        <w:rPr>
          <w:rStyle w:val="normaltextrun"/>
          <w:rFonts w:ascii="Candara Light" w:hAnsi="Candara Light" w:cs="Calibri"/>
          <w:color w:val="000000" w:themeColor="text1"/>
          <w:sz w:val="22"/>
          <w:szCs w:val="22"/>
        </w:rPr>
        <w:t>örbered en kort presentation till seminariet. Besluta också om vem som tar kontakt med skolan.</w:t>
      </w:r>
      <w:r w:rsidRPr="43AAA93F">
        <w:rPr>
          <w:rStyle w:val="normaltextrun"/>
          <w:rFonts w:ascii="Candara Light" w:hAnsi="Candara Light" w:cs="Calibri"/>
          <w:sz w:val="22"/>
          <w:szCs w:val="22"/>
        </w:rPr>
        <w:t> </w:t>
      </w:r>
      <w:r w:rsidRPr="43AAA93F">
        <w:rPr>
          <w:rStyle w:val="eop"/>
          <w:rFonts w:ascii="Candara Light" w:hAnsi="Candara Light" w:cs="Calibri" w:eastAsiaTheme="majorEastAsia"/>
          <w:sz w:val="22"/>
          <w:szCs w:val="22"/>
        </w:rPr>
        <w:t> Ta kontakt!</w:t>
      </w:r>
      <w:r>
        <w:rPr>
          <w:rStyle w:val="eop"/>
          <w:rFonts w:ascii="Candara Light" w:hAnsi="Candara Light" w:cs="Calibri" w:eastAsiaTheme="majorEastAsia"/>
          <w:sz w:val="22"/>
          <w:szCs w:val="22"/>
        </w:rPr>
        <w:br/>
      </w:r>
    </w:p>
    <w:p w:rsidR="009865FB" w:rsidP="009865FB" w:rsidRDefault="009865FB" w14:paraId="3425C314" w14:textId="77777777">
      <w:pPr>
        <w:rPr>
          <w:rFonts w:ascii="Cambria" w:hAnsi="Cambria" w:eastAsia="Cambria" w:cs="Cambria"/>
          <w:color w:val="000000" w:themeColor="text1"/>
        </w:rPr>
      </w:pPr>
      <w:r>
        <w:rPr>
          <w:rFonts w:ascii="Cambria" w:hAnsi="Cambria" w:eastAsia="Cambria" w:cs="Cambria"/>
          <w:color w:val="000000" w:themeColor="text1"/>
        </w:rPr>
        <w:t>Under seminariet:</w:t>
      </w:r>
    </w:p>
    <w:p w:rsidRPr="007343BB" w:rsidR="009865FB" w:rsidP="009865FB" w:rsidRDefault="009865FB" w14:paraId="27B99DF9" w14:textId="77777777">
      <w:pPr>
        <w:pStyle w:val="paragraph"/>
        <w:numPr>
          <w:ilvl w:val="0"/>
          <w:numId w:val="21"/>
        </w:numPr>
        <w:spacing w:before="0" w:beforeAutospacing="0" w:after="0" w:afterAutospacing="0"/>
        <w:textAlignment w:val="baseline"/>
        <w:rPr>
          <w:rStyle w:val="normaltextrun"/>
          <w:rFonts w:ascii="Candara Light" w:hAnsi="Candara Light" w:cs="Calibri"/>
          <w:color w:val="000000" w:themeColor="text1"/>
          <w:sz w:val="22"/>
          <w:szCs w:val="22"/>
        </w:rPr>
      </w:pPr>
      <w:r w:rsidRPr="007343BB">
        <w:rPr>
          <w:rStyle w:val="normaltextrun"/>
          <w:rFonts w:ascii="Candara Light" w:hAnsi="Candara Light" w:cs="Calibri"/>
          <w:color w:val="000000" w:themeColor="text1"/>
          <w:sz w:val="22"/>
          <w:szCs w:val="22"/>
        </w:rPr>
        <w:t>Redovisa (individuellt) centrala begrepp och resonemang ifrån läsloggen. Bidra med frågor och till diskussion.</w:t>
      </w:r>
    </w:p>
    <w:p w:rsidRPr="00162AAC" w:rsidR="009865FB" w:rsidP="009865FB" w:rsidRDefault="009865FB" w14:paraId="16EE2CC8" w14:textId="77777777">
      <w:pPr>
        <w:pStyle w:val="paragraph"/>
        <w:numPr>
          <w:ilvl w:val="0"/>
          <w:numId w:val="21"/>
        </w:numPr>
        <w:spacing w:before="0" w:beforeAutospacing="0" w:after="0" w:afterAutospacing="0"/>
        <w:textAlignment w:val="baseline"/>
        <w:rPr>
          <w:rFonts w:ascii="Candara Light" w:hAnsi="Candara Light" w:cs="Calibri"/>
          <w:color w:val="000000" w:themeColor="text1"/>
          <w:sz w:val="22"/>
          <w:szCs w:val="22"/>
        </w:rPr>
      </w:pPr>
      <w:r w:rsidRPr="007343BB">
        <w:rPr>
          <w:rStyle w:val="normaltextrun"/>
          <w:rFonts w:ascii="Candara Light" w:hAnsi="Candara Light" w:cs="Calibri"/>
          <w:color w:val="000000" w:themeColor="text1"/>
          <w:sz w:val="22"/>
          <w:szCs w:val="22"/>
        </w:rPr>
        <w:t>Presentera (grupp) ert gemensamma förslag på utvecklingsområde och redogör för kontakt med aktuell skola/fritidshem</w:t>
      </w:r>
      <w:r>
        <w:rPr>
          <w:rStyle w:val="normaltextrun"/>
          <w:rFonts w:ascii="Candara Light" w:hAnsi="Candara Light" w:cs="Calibri"/>
          <w:color w:val="000000" w:themeColor="text1"/>
          <w:sz w:val="22"/>
          <w:szCs w:val="22"/>
        </w:rPr>
        <w:t>.</w:t>
      </w:r>
      <w:r>
        <w:rPr>
          <w:rStyle w:val="normaltextrun"/>
          <w:rFonts w:ascii="Candara Light" w:hAnsi="Candara Light" w:cs="Calibri"/>
          <w:color w:val="000000" w:themeColor="text1"/>
          <w:sz w:val="22"/>
          <w:szCs w:val="22"/>
        </w:rPr>
        <w:br/>
      </w:r>
    </w:p>
    <w:p w:rsidR="009865FB" w:rsidP="009865FB" w:rsidRDefault="009865FB" w14:paraId="4A38A788" w14:textId="77777777">
      <w:pPr>
        <w:rPr>
          <w:rFonts w:ascii="Cambria" w:hAnsi="Cambria" w:eastAsia="Cambria" w:cs="Cambria"/>
          <w:color w:val="000000" w:themeColor="text1"/>
        </w:rPr>
      </w:pPr>
      <w:r>
        <w:rPr>
          <w:rFonts w:ascii="Cambria" w:hAnsi="Cambria" w:eastAsia="Cambria" w:cs="Cambria"/>
          <w:color w:val="000000" w:themeColor="text1"/>
        </w:rPr>
        <w:t>Efter seminariet:</w:t>
      </w:r>
    </w:p>
    <w:p w:rsidRPr="00162AAC" w:rsidR="009865FB" w:rsidP="009865FB" w:rsidRDefault="009865FB" w14:paraId="7A7FF30E" w14:textId="77777777">
      <w:pPr>
        <w:pStyle w:val="paragraph"/>
        <w:numPr>
          <w:ilvl w:val="0"/>
          <w:numId w:val="21"/>
        </w:numPr>
        <w:spacing w:before="0" w:beforeAutospacing="0" w:after="0" w:afterAutospacing="0"/>
        <w:textAlignment w:val="baseline"/>
        <w:rPr>
          <w:rStyle w:val="normaltextrun"/>
          <w:rFonts w:ascii="Candara Light" w:hAnsi="Candara Light" w:cs="Calibri"/>
          <w:color w:val="000000" w:themeColor="text1"/>
          <w:sz w:val="22"/>
          <w:szCs w:val="22"/>
        </w:rPr>
      </w:pPr>
      <w:r w:rsidRPr="007343BB">
        <w:rPr>
          <w:rStyle w:val="normaltextrun"/>
          <w:rFonts w:ascii="Candara Light" w:hAnsi="Candara Light" w:cs="Calibri"/>
          <w:color w:val="000000" w:themeColor="text1"/>
          <w:sz w:val="22"/>
          <w:szCs w:val="22"/>
        </w:rPr>
        <w:t>Gå vidare med arbetet kring ert valda skolutvecklingsområde och förberedelser inför nästa seminarium.</w:t>
      </w:r>
    </w:p>
    <w:p w:rsidR="009865FB" w:rsidP="009865FB" w:rsidRDefault="009865FB" w14:paraId="199C5A72" w14:textId="77777777">
      <w:pPr>
        <w:rPr>
          <w:rFonts w:ascii="Cambria" w:hAnsi="Cambria" w:eastAsia="Cambria" w:cs="Cambria"/>
          <w:color w:val="000000" w:themeColor="text1"/>
        </w:rPr>
      </w:pPr>
    </w:p>
    <w:p w:rsidRPr="002D7D70" w:rsidR="009865FB" w:rsidP="002D7D70" w:rsidRDefault="009865FB" w14:paraId="1E4692B8" w14:textId="77777777">
      <w:pPr>
        <w:pStyle w:val="Heading3"/>
        <w:spacing w:line="276" w:lineRule="auto"/>
        <w:jc w:val="both"/>
        <w:rPr>
          <w:rFonts w:asciiTheme="minorHAnsi" w:hAnsiTheme="minorHAnsi"/>
          <w:b/>
          <w:bCs/>
        </w:rPr>
      </w:pPr>
      <w:r w:rsidRPr="002D7D70">
        <w:rPr>
          <w:rFonts w:asciiTheme="minorHAnsi" w:hAnsiTheme="minorHAnsi"/>
          <w:b/>
          <w:bCs/>
        </w:rPr>
        <w:t xml:space="preserve">Seminarium 2 – Nulägesbeskrivning - Var är vi? </w:t>
      </w:r>
    </w:p>
    <w:p w:rsidRPr="00ED18AD" w:rsidR="009865FB" w:rsidP="009865FB" w:rsidRDefault="009865FB" w14:paraId="14776561" w14:textId="77777777">
      <w:pPr>
        <w:rPr>
          <w:rFonts w:ascii="Cambria" w:hAnsi="Cambria" w:eastAsia="Cambria" w:cs="Cambria"/>
          <w:color w:val="000000" w:themeColor="text1"/>
        </w:rPr>
      </w:pPr>
      <w:r w:rsidRPr="00ED18AD">
        <w:rPr>
          <w:rFonts w:ascii="Cambria" w:hAnsi="Cambria" w:eastAsia="Cambria" w:cs="Cambria"/>
          <w:color w:val="000000" w:themeColor="text1"/>
        </w:rPr>
        <w:t>Seminarieledare Marie Karlsson</w:t>
      </w:r>
    </w:p>
    <w:p w:rsidR="009865FB" w:rsidP="009865FB" w:rsidRDefault="009865FB" w14:paraId="4378E71F" w14:textId="77777777">
      <w:pPr>
        <w:rPr>
          <w:rFonts w:ascii="Cambria" w:hAnsi="Cambria" w:eastAsia="Cambria" w:cs="Cambria"/>
          <w:color w:val="000000" w:themeColor="text1"/>
        </w:rPr>
      </w:pPr>
      <w:r w:rsidRPr="00B92BD4">
        <w:rPr>
          <w:rFonts w:ascii="Cambria" w:hAnsi="Cambria" w:eastAsia="Cambria" w:cs="Cambria"/>
          <w:color w:val="000000" w:themeColor="text1"/>
        </w:rPr>
        <w:t>Detta seminarium handlar om konkreta metoder för utvärdering och skolutveckling – enkät, intervju, observation</w:t>
      </w:r>
      <w:r>
        <w:rPr>
          <w:rFonts w:ascii="Cambria" w:hAnsi="Cambria" w:eastAsia="Cambria" w:cs="Cambria"/>
          <w:color w:val="000000" w:themeColor="text1"/>
        </w:rPr>
        <w:t>.</w:t>
      </w:r>
    </w:p>
    <w:p w:rsidRPr="00162AAC" w:rsidR="009865FB" w:rsidP="009865FB" w:rsidRDefault="009865FB" w14:paraId="10476289" w14:textId="77777777">
      <w:pPr>
        <w:rPr>
          <w:rFonts w:ascii="Cambria" w:hAnsi="Cambria" w:eastAsia="Cambria" w:cs="Cambria"/>
          <w:color w:val="000000" w:themeColor="text1"/>
        </w:rPr>
      </w:pPr>
      <w:r w:rsidRPr="006F5E26">
        <w:rPr>
          <w:rFonts w:ascii="Cambria" w:hAnsi="Cambria" w:eastAsia="Cambria" w:cs="Cambria"/>
          <w:color w:val="000000" w:themeColor="text1"/>
        </w:rPr>
        <w:t xml:space="preserve">Litteratur: </w:t>
      </w:r>
      <w:proofErr w:type="spellStart"/>
      <w:r w:rsidRPr="006F5E26">
        <w:rPr>
          <w:rFonts w:ascii="Cambria" w:hAnsi="Cambria" w:eastAsia="Cambria" w:cs="Cambria"/>
          <w:color w:val="000000" w:themeColor="text1"/>
        </w:rPr>
        <w:t>Timperley</w:t>
      </w:r>
      <w:proofErr w:type="spellEnd"/>
      <w:r w:rsidRPr="006F5E26">
        <w:rPr>
          <w:rFonts w:ascii="Cambria" w:hAnsi="Cambria" w:eastAsia="Cambria" w:cs="Cambria"/>
          <w:color w:val="000000" w:themeColor="text1"/>
        </w:rPr>
        <w:t xml:space="preserve"> (kap 2), Sandberg och </w:t>
      </w:r>
      <w:proofErr w:type="spellStart"/>
      <w:r w:rsidRPr="006F5E26">
        <w:rPr>
          <w:rFonts w:ascii="Cambria" w:hAnsi="Cambria" w:eastAsia="Cambria" w:cs="Cambria"/>
          <w:color w:val="000000" w:themeColor="text1"/>
        </w:rPr>
        <w:t>Faugert</w:t>
      </w:r>
      <w:proofErr w:type="spellEnd"/>
      <w:r w:rsidRPr="006F5E26">
        <w:rPr>
          <w:rFonts w:ascii="Cambria" w:hAnsi="Cambria" w:eastAsia="Cambria" w:cs="Cambria"/>
          <w:color w:val="000000" w:themeColor="text1"/>
        </w:rPr>
        <w:t xml:space="preserve"> (kap 2) och Pihlgren kap 5</w:t>
      </w:r>
    </w:p>
    <w:p w:rsidR="009865FB" w:rsidP="009865FB" w:rsidRDefault="009865FB" w14:paraId="1D9BE62E" w14:textId="77777777">
      <w:pPr>
        <w:rPr>
          <w:rFonts w:ascii="Cambria" w:hAnsi="Cambria" w:eastAsia="Cambria" w:cs="Cambria"/>
          <w:color w:val="000000" w:themeColor="text1"/>
        </w:rPr>
      </w:pPr>
      <w:r w:rsidRPr="43AAA93F">
        <w:rPr>
          <w:rFonts w:ascii="Cambria" w:hAnsi="Cambria" w:eastAsia="Cambria" w:cs="Cambria"/>
          <w:color w:val="000000" w:themeColor="text1"/>
        </w:rPr>
        <w:t>Inför seminariet:</w:t>
      </w:r>
    </w:p>
    <w:p w:rsidRPr="00886E03" w:rsidR="009865FB" w:rsidP="009865FB" w:rsidRDefault="009865FB" w14:paraId="00DA4656" w14:textId="77777777">
      <w:pPr>
        <w:pStyle w:val="ListParagraph"/>
        <w:numPr>
          <w:ilvl w:val="0"/>
          <w:numId w:val="23"/>
        </w:numPr>
        <w:autoSpaceDE/>
        <w:autoSpaceDN/>
        <w:adjustRightInd/>
        <w:spacing w:before="0" w:after="160" w:line="259" w:lineRule="auto"/>
        <w:textAlignment w:val="auto"/>
        <w:rPr>
          <w:rFonts w:ascii="Cambria" w:hAnsi="Cambria" w:eastAsia="Cambria" w:cs="Cambria"/>
          <w:color w:val="000000" w:themeColor="text1"/>
          <w:sz w:val="24"/>
          <w:szCs w:val="24"/>
        </w:rPr>
      </w:pPr>
      <w:r w:rsidRPr="43AAA93F">
        <w:rPr>
          <w:rFonts w:ascii="Cambria" w:hAnsi="Cambria" w:eastAsia="Cambria" w:cs="Cambria"/>
          <w:color w:val="000000" w:themeColor="text1"/>
          <w:sz w:val="24"/>
          <w:szCs w:val="24"/>
        </w:rPr>
        <w:t xml:space="preserve">Skriv läslogg till; Håkansson (kap 4), </w:t>
      </w:r>
      <w:proofErr w:type="spellStart"/>
      <w:r w:rsidRPr="43AAA93F">
        <w:rPr>
          <w:rFonts w:ascii="Cambria" w:hAnsi="Cambria" w:eastAsia="Cambria" w:cs="Cambria"/>
          <w:color w:val="000000" w:themeColor="text1"/>
          <w:sz w:val="24"/>
          <w:szCs w:val="24"/>
        </w:rPr>
        <w:t>Timperley</w:t>
      </w:r>
      <w:proofErr w:type="spellEnd"/>
      <w:r w:rsidRPr="43AAA93F">
        <w:rPr>
          <w:rFonts w:ascii="Cambria" w:hAnsi="Cambria" w:eastAsia="Cambria" w:cs="Cambria"/>
          <w:color w:val="000000" w:themeColor="text1"/>
          <w:sz w:val="24"/>
          <w:szCs w:val="24"/>
        </w:rPr>
        <w:t xml:space="preserve"> (kap 2), Sandberg och </w:t>
      </w:r>
      <w:proofErr w:type="spellStart"/>
      <w:r w:rsidRPr="43AAA93F">
        <w:rPr>
          <w:rFonts w:ascii="Cambria" w:hAnsi="Cambria" w:eastAsia="Cambria" w:cs="Cambria"/>
          <w:color w:val="000000" w:themeColor="text1"/>
          <w:sz w:val="24"/>
          <w:szCs w:val="24"/>
        </w:rPr>
        <w:t>Faugert</w:t>
      </w:r>
      <w:proofErr w:type="spellEnd"/>
      <w:r w:rsidRPr="43AAA93F">
        <w:rPr>
          <w:rFonts w:ascii="Cambria" w:hAnsi="Cambria" w:eastAsia="Cambria" w:cs="Cambria"/>
          <w:color w:val="000000" w:themeColor="text1"/>
          <w:sz w:val="24"/>
          <w:szCs w:val="24"/>
        </w:rPr>
        <w:t xml:space="preserve"> (kap 2) och Pihlgren kap 5</w:t>
      </w:r>
    </w:p>
    <w:p w:rsidRPr="00EA33B7" w:rsidR="009865FB" w:rsidP="009865FB" w:rsidRDefault="009865FB" w14:paraId="50C8F9A1" w14:textId="77777777">
      <w:pPr>
        <w:pStyle w:val="ListParagraph"/>
        <w:rPr>
          <w:rFonts w:ascii="Cambria" w:hAnsi="Cambria" w:eastAsia="Cambria" w:cs="Cambria"/>
          <w:color w:val="000000" w:themeColor="text1"/>
          <w:sz w:val="24"/>
          <w:szCs w:val="24"/>
        </w:rPr>
      </w:pPr>
    </w:p>
    <w:p w:rsidRPr="002A3D2E" w:rsidR="009865FB" w:rsidP="009865FB" w:rsidRDefault="009865FB" w14:paraId="491D6BA8" w14:textId="77777777">
      <w:pPr>
        <w:pStyle w:val="ListParagraph"/>
        <w:numPr>
          <w:ilvl w:val="0"/>
          <w:numId w:val="23"/>
        </w:numPr>
        <w:autoSpaceDE/>
        <w:autoSpaceDN/>
        <w:adjustRightInd/>
        <w:spacing w:before="0" w:after="160" w:line="259" w:lineRule="auto"/>
        <w:textAlignment w:val="auto"/>
        <w:rPr>
          <w:rFonts w:ascii="Cambria" w:hAnsi="Cambria" w:eastAsia="Cambria" w:cs="Cambria"/>
          <w:color w:val="000000" w:themeColor="text1"/>
          <w:sz w:val="24"/>
          <w:szCs w:val="24"/>
        </w:rPr>
      </w:pPr>
      <w:r w:rsidRPr="43AAA93F">
        <w:rPr>
          <w:rFonts w:ascii="Cambria" w:hAnsi="Cambria" w:eastAsia="Cambria" w:cs="Cambria"/>
          <w:color w:val="000000" w:themeColor="text1"/>
          <w:sz w:val="24"/>
          <w:szCs w:val="24"/>
        </w:rPr>
        <w:t>Arbetsuppgift (individuell)</w:t>
      </w:r>
      <w:r>
        <w:rPr>
          <w:rFonts w:ascii="Cambria" w:hAnsi="Cambria" w:eastAsia="Cambria" w:cs="Cambria"/>
          <w:color w:val="000000" w:themeColor="text1"/>
          <w:sz w:val="24"/>
          <w:szCs w:val="24"/>
        </w:rPr>
        <w:t xml:space="preserve"> </w:t>
      </w:r>
      <w:r w:rsidRPr="002A3D2E">
        <w:rPr>
          <w:rStyle w:val="normaltextrun"/>
          <w:rFonts w:ascii="Candara Light" w:hAnsi="Candara Light"/>
          <w:shd w:val="clear" w:color="auto" w:fill="FFFFFF"/>
        </w:rPr>
        <w:t>Inventera centrala begrepp och vilka metoder som skulle vara lämpliga att använda för att göra en nulägesbeskrivning inom ert utvecklingsområde, förklara dessa och motivera varför de är lämpliga (koppla till valt skolutvecklingsområde). </w:t>
      </w:r>
      <w:r w:rsidRPr="002A3D2E">
        <w:rPr>
          <w:rStyle w:val="eop"/>
          <w:rFonts w:ascii="Candara Light" w:hAnsi="Candara Light"/>
          <w:shd w:val="clear" w:color="auto" w:fill="FFFFFF"/>
        </w:rPr>
        <w:t> </w:t>
      </w:r>
    </w:p>
    <w:p w:rsidR="009865FB" w:rsidP="009865FB" w:rsidRDefault="009865FB" w14:paraId="08B7ECFE" w14:textId="77777777">
      <w:pPr>
        <w:rPr>
          <w:rFonts w:ascii="Cambria" w:hAnsi="Cambria" w:eastAsia="Cambria" w:cs="Cambria"/>
          <w:color w:val="000000" w:themeColor="text1"/>
        </w:rPr>
      </w:pPr>
      <w:r w:rsidRPr="009C6E08">
        <w:rPr>
          <w:rFonts w:ascii="Cambria" w:hAnsi="Cambria" w:eastAsia="Cambria" w:cs="Cambria"/>
          <w:color w:val="000000" w:themeColor="text1"/>
        </w:rPr>
        <w:t>Under:</w:t>
      </w:r>
      <w:r>
        <w:rPr>
          <w:rFonts w:ascii="Cambria" w:hAnsi="Cambria" w:eastAsia="Cambria" w:cs="Cambria"/>
          <w:color w:val="000000" w:themeColor="text1"/>
        </w:rPr>
        <w:t xml:space="preserve"> </w:t>
      </w:r>
    </w:p>
    <w:p w:rsidRPr="002A3D2E" w:rsidR="009865FB" w:rsidP="009865FB" w:rsidRDefault="009865FB" w14:paraId="130B8167"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2A3D2E">
        <w:rPr>
          <w:rStyle w:val="normaltextrun"/>
          <w:rFonts w:ascii="Candara Light" w:hAnsi="Candara Light" w:eastAsiaTheme="minorHAnsi" w:cstheme="minorBidi"/>
          <w:sz w:val="22"/>
          <w:szCs w:val="22"/>
          <w:shd w:val="clear" w:color="auto" w:fill="FFFFFF"/>
        </w:rPr>
        <w:t>Redovisa (individuellt) centrala begrepp och resonemang ifrån läsloggen. Bidra med frågor till diskussion.</w:t>
      </w:r>
    </w:p>
    <w:p w:rsidRPr="002A3D2E" w:rsidR="009865FB" w:rsidP="009865FB" w:rsidRDefault="009865FB" w14:paraId="3B6FF794" w14:textId="77777777">
      <w:pPr>
        <w:pStyle w:val="ListParagraph"/>
        <w:numPr>
          <w:ilvl w:val="0"/>
          <w:numId w:val="0"/>
        </w:numPr>
        <w:ind w:left="720"/>
        <w:rPr>
          <w:rStyle w:val="normaltextrun"/>
          <w:rFonts w:ascii="Candara Light" w:hAnsi="Candara Light" w:eastAsiaTheme="minorHAnsi" w:cstheme="minorBidi"/>
          <w:sz w:val="22"/>
          <w:szCs w:val="22"/>
          <w:shd w:val="clear" w:color="auto" w:fill="FFFFFF"/>
        </w:rPr>
      </w:pPr>
    </w:p>
    <w:p w:rsidRPr="00162AAC" w:rsidR="009865FB" w:rsidP="009865FB" w:rsidRDefault="009865FB" w14:paraId="5179B438" w14:textId="77777777">
      <w:pPr>
        <w:pStyle w:val="ListParagraph"/>
        <w:numPr>
          <w:ilvl w:val="0"/>
          <w:numId w:val="23"/>
        </w:numPr>
        <w:autoSpaceDE/>
        <w:autoSpaceDN/>
        <w:adjustRightInd/>
        <w:spacing w:before="0" w:after="160" w:line="259" w:lineRule="auto"/>
        <w:textAlignment w:val="auto"/>
        <w:rPr>
          <w:rFonts w:ascii="Candara Light" w:hAnsi="Candara Light" w:eastAsiaTheme="minorHAnsi" w:cstheme="minorBidi"/>
          <w:sz w:val="22"/>
          <w:szCs w:val="22"/>
          <w:shd w:val="clear" w:color="auto" w:fill="FFFFFF"/>
        </w:rPr>
      </w:pPr>
      <w:r w:rsidRPr="002A3D2E">
        <w:rPr>
          <w:rStyle w:val="normaltextrun"/>
          <w:rFonts w:ascii="Candara Light" w:hAnsi="Candara Light" w:eastAsiaTheme="minorHAnsi" w:cstheme="minorBidi"/>
          <w:sz w:val="22"/>
          <w:szCs w:val="22"/>
          <w:shd w:val="clear" w:color="auto" w:fill="FFFFFF"/>
        </w:rPr>
        <w:t>Redovisa inventering av lämpliga metoder och diskutera dess för och nackdelar i relation till ert valda skolutvecklingsområde.</w:t>
      </w:r>
    </w:p>
    <w:p w:rsidR="009865FB" w:rsidP="009865FB" w:rsidRDefault="009865FB" w14:paraId="45039ED0" w14:textId="77777777">
      <w:pPr>
        <w:rPr>
          <w:rFonts w:ascii="Cambria" w:hAnsi="Cambria" w:eastAsia="Cambria" w:cs="Cambria"/>
          <w:color w:val="000000" w:themeColor="text1"/>
        </w:rPr>
      </w:pPr>
      <w:r w:rsidRPr="009C6E08">
        <w:rPr>
          <w:rFonts w:ascii="Cambria" w:hAnsi="Cambria" w:eastAsia="Cambria" w:cs="Cambria"/>
          <w:color w:val="000000" w:themeColor="text1"/>
        </w:rPr>
        <w:t>Efter:</w:t>
      </w:r>
    </w:p>
    <w:p w:rsidRPr="002A3D2E" w:rsidR="009865FB" w:rsidP="009865FB" w:rsidRDefault="009865FB" w14:paraId="36F05C91"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cstheme="minorBidi"/>
          <w:shd w:val="clear" w:color="auto" w:fill="FFFFFF"/>
        </w:rPr>
      </w:pPr>
      <w:r w:rsidRPr="002A3D2E">
        <w:rPr>
          <w:rStyle w:val="normaltextrun"/>
          <w:rFonts w:ascii="Candara Light" w:hAnsi="Candara Light" w:cstheme="minorBidi"/>
          <w:shd w:val="clear" w:color="auto" w:fill="FFFFFF"/>
        </w:rPr>
        <w:t>Gå vidare med arbetet kring ert valda skolutvecklingsområde och ”Nulägesbeskrivning” (se PRO2, Steg 1, uppgift 2 och 3) ska vara klart innan seminarium 5.</w:t>
      </w:r>
    </w:p>
    <w:p w:rsidRPr="002A3D2E" w:rsidR="009865FB" w:rsidP="009865FB" w:rsidRDefault="009865FB" w14:paraId="3E1BF9B2" w14:textId="77777777">
      <w:pPr>
        <w:pStyle w:val="ListParagraph"/>
        <w:numPr>
          <w:ilvl w:val="0"/>
          <w:numId w:val="0"/>
        </w:numPr>
        <w:ind w:left="720"/>
        <w:rPr>
          <w:rStyle w:val="normaltextrun"/>
          <w:rFonts w:ascii="Candara Light" w:hAnsi="Candara Light" w:cstheme="minorBidi"/>
          <w:shd w:val="clear" w:color="auto" w:fill="FFFFFF"/>
        </w:rPr>
      </w:pPr>
    </w:p>
    <w:p w:rsidRPr="00162AAC" w:rsidR="009865FB" w:rsidP="009865FB" w:rsidRDefault="009865FB" w14:paraId="52470565" w14:textId="77777777">
      <w:pPr>
        <w:pStyle w:val="ListParagraph"/>
        <w:numPr>
          <w:ilvl w:val="0"/>
          <w:numId w:val="23"/>
        </w:numPr>
        <w:autoSpaceDE/>
        <w:autoSpaceDN/>
        <w:adjustRightInd/>
        <w:spacing w:before="0" w:after="160" w:line="259" w:lineRule="auto"/>
        <w:textAlignment w:val="auto"/>
        <w:rPr>
          <w:rFonts w:asciiTheme="minorHAnsi" w:hAnsiTheme="minorHAnsi" w:eastAsiaTheme="minorHAnsi" w:cstheme="minorBidi"/>
          <w:color w:val="auto"/>
          <w:sz w:val="22"/>
          <w:szCs w:val="22"/>
          <w:shd w:val="clear" w:color="auto" w:fill="FFFFFF"/>
        </w:rPr>
      </w:pPr>
      <w:r w:rsidRPr="002A3D2E">
        <w:rPr>
          <w:rStyle w:val="normaltextrun"/>
          <w:rFonts w:ascii="Candara Light" w:hAnsi="Candara Light" w:cstheme="minorBidi"/>
          <w:shd w:val="clear" w:color="auto" w:fill="FFFFFF"/>
        </w:rPr>
        <w:t>Förberedelser inför seminarium 3.</w:t>
      </w:r>
    </w:p>
    <w:p w:rsidRPr="002D7D70" w:rsidR="009865FB" w:rsidP="002D7D70" w:rsidRDefault="009865FB" w14:paraId="09A6C478" w14:textId="77777777">
      <w:pPr>
        <w:pStyle w:val="Heading3"/>
        <w:spacing w:line="276" w:lineRule="auto"/>
        <w:jc w:val="both"/>
        <w:rPr>
          <w:rFonts w:asciiTheme="minorHAnsi" w:hAnsiTheme="minorHAnsi"/>
          <w:b/>
          <w:bCs/>
        </w:rPr>
      </w:pPr>
      <w:r w:rsidRPr="002D7D70">
        <w:rPr>
          <w:rFonts w:asciiTheme="minorHAnsi" w:hAnsiTheme="minorHAnsi"/>
          <w:b/>
          <w:bCs/>
        </w:rPr>
        <w:t>Seminarium 3, Modeller för skolutveckling – hur gör man?</w:t>
      </w:r>
    </w:p>
    <w:p w:rsidR="009865FB" w:rsidP="009865FB" w:rsidRDefault="009865FB" w14:paraId="5DCBDBBA" w14:textId="77777777">
      <w:pPr>
        <w:rPr>
          <w:rFonts w:ascii="Cambria" w:hAnsi="Cambria" w:eastAsia="Cambria" w:cs="Cambria"/>
          <w:color w:val="000000" w:themeColor="text1"/>
        </w:rPr>
      </w:pPr>
      <w:r w:rsidRPr="00274796">
        <w:rPr>
          <w:rFonts w:ascii="Cambria" w:hAnsi="Cambria" w:eastAsia="Cambria" w:cs="Cambria"/>
          <w:color w:val="000000" w:themeColor="text1"/>
        </w:rPr>
        <w:t>Seminarieledare Ulrika Bodén</w:t>
      </w:r>
    </w:p>
    <w:p w:rsidRPr="00274796" w:rsidR="009865FB" w:rsidP="009865FB" w:rsidRDefault="009865FB" w14:paraId="70B947E2" w14:textId="77777777">
      <w:pPr>
        <w:rPr>
          <w:rFonts w:ascii="Cambria" w:hAnsi="Cambria" w:eastAsia="Cambria" w:cs="Cambria"/>
          <w:color w:val="000000" w:themeColor="text1"/>
        </w:rPr>
      </w:pPr>
      <w:r w:rsidRPr="00274796">
        <w:rPr>
          <w:rFonts w:ascii="Cambria" w:hAnsi="Cambria" w:eastAsia="Cambria" w:cs="Cambria"/>
          <w:color w:val="000000" w:themeColor="text1"/>
        </w:rPr>
        <w:t>Seminariet handlar om olika aspekter av att skolutveckla: övergripande utveckling, data-driven utveckling, praktiknära utveckling, kollegialt lärande, etcetera.</w:t>
      </w:r>
    </w:p>
    <w:p w:rsidRPr="00274796" w:rsidR="009865FB" w:rsidP="009865FB" w:rsidRDefault="009865FB" w14:paraId="0F0796BA" w14:textId="77777777">
      <w:pPr>
        <w:rPr>
          <w:rFonts w:ascii="Cambria" w:hAnsi="Cambria" w:eastAsia="Cambria" w:cs="Cambria"/>
          <w:color w:val="000000" w:themeColor="text1"/>
        </w:rPr>
      </w:pPr>
      <w:r w:rsidRPr="00274796">
        <w:rPr>
          <w:rFonts w:ascii="Cambria" w:hAnsi="Cambria" w:eastAsia="Cambria" w:cs="Cambria"/>
          <w:color w:val="000000" w:themeColor="text1"/>
        </w:rPr>
        <w:t xml:space="preserve">Litteratur: Schildkamp, (2019), </w:t>
      </w:r>
      <w:proofErr w:type="spellStart"/>
      <w:r w:rsidRPr="00274796">
        <w:rPr>
          <w:rFonts w:ascii="Cambria" w:hAnsi="Cambria" w:eastAsia="Cambria" w:cs="Cambria"/>
          <w:color w:val="000000" w:themeColor="text1"/>
        </w:rPr>
        <w:t>Timperley</w:t>
      </w:r>
      <w:proofErr w:type="spellEnd"/>
      <w:r w:rsidRPr="00274796">
        <w:rPr>
          <w:rFonts w:ascii="Cambria" w:hAnsi="Cambria" w:eastAsia="Cambria" w:cs="Cambria"/>
          <w:color w:val="000000" w:themeColor="text1"/>
        </w:rPr>
        <w:t xml:space="preserve"> (kap 3), Skolverket (2020b), SOU (2018)</w:t>
      </w:r>
    </w:p>
    <w:p w:rsidR="009865FB" w:rsidP="009865FB" w:rsidRDefault="009865FB" w14:paraId="312E0728" w14:textId="77777777">
      <w:pPr>
        <w:rPr>
          <w:rFonts w:ascii="Cambria" w:hAnsi="Cambria" w:eastAsia="Cambria" w:cs="Cambria"/>
          <w:color w:val="000000" w:themeColor="text1"/>
        </w:rPr>
      </w:pPr>
      <w:r w:rsidRPr="00E124D2">
        <w:rPr>
          <w:rFonts w:ascii="Cambria" w:hAnsi="Cambria" w:eastAsia="Cambria" w:cs="Cambria"/>
          <w:color w:val="000000" w:themeColor="text1"/>
        </w:rPr>
        <w:t xml:space="preserve">Inför: </w:t>
      </w:r>
    </w:p>
    <w:p w:rsidRPr="00274796" w:rsidR="009865FB" w:rsidP="009865FB" w:rsidRDefault="009865FB" w14:paraId="4DD55C1A"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274796">
        <w:rPr>
          <w:rStyle w:val="normaltextrun"/>
          <w:rFonts w:ascii="Candara Light" w:hAnsi="Candara Light" w:eastAsiaTheme="minorHAnsi" w:cstheme="minorBidi"/>
          <w:sz w:val="22"/>
          <w:szCs w:val="22"/>
          <w:shd w:val="clear" w:color="auto" w:fill="FFFFFF"/>
        </w:rPr>
        <w:t xml:space="preserve">Skriv läslogg för Schildkamp, (2019), </w:t>
      </w:r>
      <w:proofErr w:type="spellStart"/>
      <w:r w:rsidRPr="00274796">
        <w:rPr>
          <w:rStyle w:val="normaltextrun"/>
          <w:rFonts w:ascii="Candara Light" w:hAnsi="Candara Light" w:eastAsiaTheme="minorHAnsi" w:cstheme="minorBidi"/>
          <w:sz w:val="22"/>
          <w:szCs w:val="22"/>
          <w:shd w:val="clear" w:color="auto" w:fill="FFFFFF"/>
        </w:rPr>
        <w:t>Timperley</w:t>
      </w:r>
      <w:proofErr w:type="spellEnd"/>
      <w:r w:rsidRPr="00274796">
        <w:rPr>
          <w:rStyle w:val="normaltextrun"/>
          <w:rFonts w:ascii="Candara Light" w:hAnsi="Candara Light" w:eastAsiaTheme="minorHAnsi" w:cstheme="minorBidi"/>
          <w:sz w:val="22"/>
          <w:szCs w:val="22"/>
          <w:shd w:val="clear" w:color="auto" w:fill="FFFFFF"/>
        </w:rPr>
        <w:t xml:space="preserve"> (kap 3), Skolverket (2020b), SOU (2018)</w:t>
      </w:r>
      <w:r w:rsidRPr="00274796">
        <w:rPr>
          <w:rStyle w:val="normaltextrun"/>
          <w:rFonts w:ascii="Candara Light" w:hAnsi="Candara Light"/>
          <w:shd w:val="clear" w:color="auto" w:fill="FFFFFF"/>
        </w:rPr>
        <w:br/>
      </w:r>
    </w:p>
    <w:p w:rsidRPr="000B5BFF" w:rsidR="009865FB" w:rsidP="009865FB" w:rsidRDefault="009865FB" w14:paraId="0D3B31BB" w14:textId="77777777">
      <w:pPr>
        <w:pStyle w:val="ListParagraph"/>
        <w:numPr>
          <w:ilvl w:val="0"/>
          <w:numId w:val="23"/>
        </w:numPr>
        <w:autoSpaceDE/>
        <w:autoSpaceDN/>
        <w:adjustRightInd/>
        <w:spacing w:before="0" w:after="160" w:line="259" w:lineRule="auto"/>
        <w:textAlignment w:val="auto"/>
        <w:rPr>
          <w:rFonts w:ascii="Candara Light" w:hAnsi="Candara Light" w:eastAsiaTheme="minorHAnsi" w:cstheme="minorBidi"/>
          <w:sz w:val="22"/>
          <w:szCs w:val="22"/>
          <w:shd w:val="clear" w:color="auto" w:fill="FFFFFF"/>
        </w:rPr>
      </w:pPr>
      <w:r w:rsidRPr="00274796">
        <w:rPr>
          <w:rStyle w:val="normaltextrun"/>
          <w:rFonts w:ascii="Candara Light" w:hAnsi="Candara Light" w:eastAsiaTheme="minorHAnsi" w:cstheme="minorBidi"/>
          <w:sz w:val="22"/>
          <w:szCs w:val="22"/>
          <w:shd w:val="clear" w:color="auto" w:fill="FFFFFF"/>
          <w:lang w:eastAsia="en-US"/>
        </w:rPr>
        <w:t>Förbered presentation av hur långt ni har kommit i arbetet med PRO, Steg 1, uppgift.</w:t>
      </w:r>
    </w:p>
    <w:p w:rsidR="009865FB" w:rsidP="009865FB" w:rsidRDefault="009865FB" w14:paraId="32EF9612" w14:textId="77777777">
      <w:pPr>
        <w:rPr>
          <w:rFonts w:ascii="Cambria" w:hAnsi="Cambria" w:eastAsia="Cambria" w:cs="Cambria"/>
          <w:color w:val="000000" w:themeColor="text1"/>
        </w:rPr>
      </w:pPr>
      <w:r w:rsidRPr="008B7316">
        <w:rPr>
          <w:rFonts w:ascii="Cambria" w:hAnsi="Cambria" w:eastAsia="Cambria" w:cs="Cambria"/>
          <w:color w:val="000000" w:themeColor="text1"/>
        </w:rPr>
        <w:t xml:space="preserve">Under: </w:t>
      </w:r>
    </w:p>
    <w:p w:rsidRPr="00274796" w:rsidR="009865FB" w:rsidP="009865FB" w:rsidRDefault="009865FB" w14:paraId="2C5D00CA"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lang w:eastAsia="en-US"/>
        </w:rPr>
      </w:pPr>
      <w:r w:rsidRPr="00274796">
        <w:rPr>
          <w:rStyle w:val="normaltextrun"/>
          <w:rFonts w:ascii="Candara Light" w:hAnsi="Candara Light" w:eastAsiaTheme="minorHAnsi" w:cstheme="minorBidi"/>
          <w:sz w:val="22"/>
          <w:szCs w:val="22"/>
          <w:shd w:val="clear" w:color="auto" w:fill="FFFFFF"/>
          <w:lang w:eastAsia="en-US"/>
        </w:rPr>
        <w:t>Redovisa (individuellt) centrala begrepp och resonemang ifrån läsloggen. Bidra med frågor och till diskussion.</w:t>
      </w:r>
    </w:p>
    <w:p w:rsidRPr="00274796" w:rsidR="009865FB" w:rsidP="009865FB" w:rsidRDefault="009865FB" w14:paraId="06F40D78" w14:textId="77777777">
      <w:pPr>
        <w:pStyle w:val="ListParagraph"/>
        <w:numPr>
          <w:ilvl w:val="0"/>
          <w:numId w:val="0"/>
        </w:numPr>
        <w:spacing w:after="160" w:line="259" w:lineRule="auto"/>
        <w:ind w:left="720"/>
        <w:textAlignment w:val="auto"/>
        <w:rPr>
          <w:rStyle w:val="normaltextrun"/>
          <w:rFonts w:ascii="Candara Light" w:hAnsi="Candara Light" w:eastAsiaTheme="minorHAnsi" w:cstheme="minorBidi"/>
          <w:sz w:val="22"/>
          <w:szCs w:val="22"/>
          <w:shd w:val="clear" w:color="auto" w:fill="FFFFFF"/>
          <w:lang w:eastAsia="en-US"/>
        </w:rPr>
      </w:pPr>
    </w:p>
    <w:p w:rsidRPr="00274796" w:rsidR="009865FB" w:rsidP="009865FB" w:rsidRDefault="009865FB" w14:paraId="5BB55E07"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lang w:eastAsia="en-US"/>
        </w:rPr>
      </w:pPr>
      <w:r w:rsidRPr="00274796">
        <w:rPr>
          <w:rStyle w:val="normaltextrun"/>
          <w:rFonts w:ascii="Candara Light" w:hAnsi="Candara Light" w:eastAsiaTheme="minorHAnsi" w:cstheme="minorBidi"/>
          <w:sz w:val="22"/>
          <w:szCs w:val="22"/>
          <w:shd w:val="clear" w:color="auto" w:fill="FFFFFF"/>
          <w:lang w:eastAsia="en-US"/>
        </w:rPr>
        <w:t>Presentera hur långt ni har kommit i arbetet med PRO, Steg 1 (se Studiehandledningen).</w:t>
      </w:r>
    </w:p>
    <w:p w:rsidRPr="00274796" w:rsidR="009865FB" w:rsidP="009865FB" w:rsidRDefault="009865FB" w14:paraId="57E51D8A" w14:textId="77777777">
      <w:pPr>
        <w:pStyle w:val="ListParagraph"/>
        <w:numPr>
          <w:ilvl w:val="0"/>
          <w:numId w:val="0"/>
        </w:numPr>
        <w:ind w:left="720"/>
        <w:rPr>
          <w:rStyle w:val="normaltextrun"/>
          <w:rFonts w:ascii="Candara Light" w:hAnsi="Candara Light" w:eastAsiaTheme="minorHAnsi" w:cstheme="minorBidi"/>
          <w:sz w:val="22"/>
          <w:szCs w:val="22"/>
          <w:shd w:val="clear" w:color="auto" w:fill="FFFFFF"/>
          <w:lang w:eastAsia="en-US"/>
        </w:rPr>
      </w:pPr>
    </w:p>
    <w:p w:rsidRPr="000B5BFF" w:rsidR="009865FB" w:rsidP="009865FB" w:rsidRDefault="009865FB" w14:paraId="0BAB1FA9" w14:textId="77777777">
      <w:pPr>
        <w:pStyle w:val="ListParagraph"/>
        <w:numPr>
          <w:ilvl w:val="0"/>
          <w:numId w:val="23"/>
        </w:numPr>
        <w:autoSpaceDE/>
        <w:autoSpaceDN/>
        <w:adjustRightInd/>
        <w:spacing w:before="0" w:after="160" w:line="259" w:lineRule="auto"/>
        <w:textAlignment w:val="auto"/>
        <w:rPr>
          <w:rFonts w:ascii="Candara Light" w:hAnsi="Candara Light" w:eastAsiaTheme="minorHAnsi" w:cstheme="minorBidi"/>
          <w:sz w:val="22"/>
          <w:szCs w:val="22"/>
          <w:shd w:val="clear" w:color="auto" w:fill="FFFFFF"/>
          <w:lang w:eastAsia="en-US"/>
        </w:rPr>
      </w:pPr>
      <w:r w:rsidRPr="00274796">
        <w:rPr>
          <w:rStyle w:val="normaltextrun"/>
          <w:rFonts w:ascii="Candara Light" w:hAnsi="Candara Light" w:eastAsiaTheme="minorHAnsi" w:cstheme="minorBidi"/>
          <w:sz w:val="22"/>
          <w:szCs w:val="22"/>
          <w:shd w:val="clear" w:color="auto" w:fill="FFFFFF"/>
          <w:lang w:eastAsia="en-US"/>
        </w:rPr>
        <w:t>Ställ frågor i relation till PRO2, Steg 1.</w:t>
      </w:r>
    </w:p>
    <w:p w:rsidRPr="00043E3D" w:rsidR="009865FB" w:rsidP="009865FB" w:rsidRDefault="009865FB" w14:paraId="3EEA58C8" w14:textId="77777777">
      <w:pPr>
        <w:pStyle w:val="ListParagraph"/>
        <w:spacing w:after="0" w:line="240" w:lineRule="auto"/>
        <w:jc w:val="both"/>
        <w:textAlignment w:val="baseline"/>
        <w:rPr>
          <w:rFonts w:ascii="Candara Light" w:hAnsi="Candara Light" w:eastAsia="Times New Roman" w:cs="Segoe UI"/>
          <w:sz w:val="24"/>
          <w:szCs w:val="24"/>
        </w:rPr>
      </w:pPr>
    </w:p>
    <w:p w:rsidRPr="00E124D2" w:rsidR="009865FB" w:rsidP="009865FB" w:rsidRDefault="009865FB" w14:paraId="3F5CC7F3" w14:textId="77777777">
      <w:pPr>
        <w:rPr>
          <w:rFonts w:ascii="Cambria" w:hAnsi="Cambria" w:eastAsia="Cambria" w:cs="Cambria"/>
          <w:color w:val="000000" w:themeColor="text1"/>
        </w:rPr>
      </w:pPr>
      <w:r w:rsidRPr="43AAA93F">
        <w:rPr>
          <w:rFonts w:ascii="Cambria" w:hAnsi="Cambria" w:eastAsia="Cambria" w:cs="Cambria"/>
          <w:color w:val="000000" w:themeColor="text1"/>
        </w:rPr>
        <w:t>Efter:</w:t>
      </w:r>
    </w:p>
    <w:p w:rsidRPr="00274796" w:rsidR="009865FB" w:rsidP="009865FB" w:rsidRDefault="009865FB" w14:paraId="656F8034"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274796">
        <w:rPr>
          <w:rStyle w:val="normaltextrun"/>
          <w:rFonts w:ascii="Candara Light" w:hAnsi="Candara Light" w:eastAsiaTheme="minorHAnsi" w:cstheme="minorBidi"/>
          <w:sz w:val="22"/>
          <w:szCs w:val="22"/>
          <w:shd w:val="clear" w:color="auto" w:fill="FFFFFF"/>
        </w:rPr>
        <w:t>Fortsatt arbetet med PRO2, Steg 1</w:t>
      </w:r>
    </w:p>
    <w:p w:rsidRPr="000B5BFF" w:rsidR="009865FB" w:rsidP="009865FB" w:rsidRDefault="009865FB" w14:paraId="01963D4F" w14:textId="77777777">
      <w:pPr>
        <w:pStyle w:val="ListParagraph"/>
        <w:numPr>
          <w:ilvl w:val="0"/>
          <w:numId w:val="23"/>
        </w:numPr>
        <w:autoSpaceDE/>
        <w:autoSpaceDN/>
        <w:adjustRightInd/>
        <w:spacing w:before="0" w:after="160" w:line="259" w:lineRule="auto"/>
        <w:textAlignment w:val="auto"/>
        <w:rPr>
          <w:rFonts w:ascii="Candara Light" w:hAnsi="Candara Light" w:eastAsiaTheme="minorHAnsi" w:cstheme="minorBidi"/>
          <w:sz w:val="22"/>
          <w:szCs w:val="22"/>
          <w:shd w:val="clear" w:color="auto" w:fill="FFFFFF"/>
        </w:rPr>
      </w:pPr>
      <w:r w:rsidRPr="00274796">
        <w:rPr>
          <w:rStyle w:val="normaltextrun"/>
          <w:rFonts w:ascii="Candara Light" w:hAnsi="Candara Light" w:eastAsiaTheme="minorHAnsi" w:cstheme="minorBidi"/>
          <w:sz w:val="22"/>
          <w:szCs w:val="22"/>
          <w:shd w:val="clear" w:color="auto" w:fill="FFFFFF"/>
        </w:rPr>
        <w:t>Förberedelse till seminarium 4 fokussamtal</w:t>
      </w:r>
    </w:p>
    <w:p w:rsidRPr="002D7D70" w:rsidR="009865FB" w:rsidP="002D7D70" w:rsidRDefault="009865FB" w14:paraId="7BBAC12F" w14:textId="77777777">
      <w:pPr>
        <w:pStyle w:val="Heading3"/>
        <w:spacing w:line="276" w:lineRule="auto"/>
        <w:jc w:val="both"/>
        <w:rPr>
          <w:rFonts w:asciiTheme="minorHAnsi" w:hAnsiTheme="minorHAnsi"/>
          <w:b/>
          <w:bCs/>
        </w:rPr>
      </w:pPr>
      <w:r w:rsidRPr="002D7D70">
        <w:rPr>
          <w:rFonts w:asciiTheme="minorHAnsi" w:hAnsiTheme="minorHAnsi"/>
          <w:b/>
          <w:bCs/>
        </w:rPr>
        <w:t>Seminarium 4 – Mikromodell för skolutveckling, fokussamtal</w:t>
      </w:r>
    </w:p>
    <w:p w:rsidR="009865FB" w:rsidP="009865FB" w:rsidRDefault="009865FB" w14:paraId="46921ED6" w14:textId="77777777">
      <w:pPr>
        <w:jc w:val="both"/>
        <w:textAlignment w:val="baseline"/>
        <w:rPr>
          <w:rFonts w:ascii="Cambria" w:hAnsi="Cambria"/>
        </w:rPr>
      </w:pPr>
      <w:r w:rsidRPr="00A55878">
        <w:rPr>
          <w:rFonts w:ascii="Cambria" w:hAnsi="Cambria"/>
        </w:rPr>
        <w:t xml:space="preserve">Seminarieledare: Jenny </w:t>
      </w:r>
      <w:r>
        <w:rPr>
          <w:rFonts w:ascii="Cambria" w:hAnsi="Cambria"/>
        </w:rPr>
        <w:t xml:space="preserve">Holmgren </w:t>
      </w:r>
      <w:r w:rsidRPr="00A55878">
        <w:rPr>
          <w:rFonts w:ascii="Cambria" w:hAnsi="Cambria"/>
        </w:rPr>
        <w:t xml:space="preserve">och Marie </w:t>
      </w:r>
      <w:r>
        <w:rPr>
          <w:rFonts w:ascii="Cambria" w:hAnsi="Cambria"/>
        </w:rPr>
        <w:t xml:space="preserve">Ekeroth Mars </w:t>
      </w:r>
      <w:r w:rsidRPr="00A55878">
        <w:rPr>
          <w:rFonts w:ascii="Cambria" w:hAnsi="Cambria"/>
        </w:rPr>
        <w:t>(kursmentorer)</w:t>
      </w:r>
    </w:p>
    <w:p w:rsidR="009865FB" w:rsidP="009865FB" w:rsidRDefault="009865FB" w14:paraId="6EB5D95F" w14:textId="77777777">
      <w:pPr>
        <w:jc w:val="both"/>
        <w:textAlignment w:val="baseline"/>
        <w:rPr>
          <w:rFonts w:ascii="Cambria" w:hAnsi="Cambria"/>
        </w:rPr>
      </w:pPr>
    </w:p>
    <w:p w:rsidRPr="00A55878" w:rsidR="009865FB" w:rsidP="009865FB" w:rsidRDefault="009865FB" w14:paraId="5161055A" w14:textId="77777777">
      <w:pPr>
        <w:jc w:val="both"/>
        <w:textAlignment w:val="baseline"/>
        <w:rPr>
          <w:rFonts w:ascii="Cambria" w:hAnsi="Cambria"/>
        </w:rPr>
      </w:pPr>
      <w:r>
        <w:rPr>
          <w:rFonts w:ascii="Cambria" w:hAnsi="Cambria"/>
        </w:rPr>
        <w:t>Seminariet handlar om att pröva en konkret modell för</w:t>
      </w:r>
      <w:r w:rsidRPr="001D55AA">
        <w:rPr>
          <w:rFonts w:ascii="Cambria" w:hAnsi="Cambria"/>
        </w:rPr>
        <w:t xml:space="preserve"> </w:t>
      </w:r>
      <w:r>
        <w:rPr>
          <w:rFonts w:ascii="Cambria" w:hAnsi="Cambria"/>
        </w:rPr>
        <w:t>kollegialt lärande som kallas för fokussamtal. Det är en modell som är tänkt att bidra till ökad kvalitet i verksamheten.</w:t>
      </w:r>
    </w:p>
    <w:p w:rsidRPr="00A55878" w:rsidR="009865FB" w:rsidP="009865FB" w:rsidRDefault="009865FB" w14:paraId="121720A5" w14:textId="77777777">
      <w:pPr>
        <w:jc w:val="both"/>
        <w:textAlignment w:val="baseline"/>
        <w:rPr>
          <w:rFonts w:ascii="Cambria" w:hAnsi="Cambria"/>
        </w:rPr>
      </w:pPr>
    </w:p>
    <w:p w:rsidRPr="00A55878" w:rsidR="009865FB" w:rsidP="009865FB" w:rsidRDefault="009865FB" w14:paraId="1C4C1058" w14:textId="77777777">
      <w:pPr>
        <w:jc w:val="both"/>
        <w:textAlignment w:val="baseline"/>
        <w:rPr>
          <w:rFonts w:ascii="Cambria" w:hAnsi="Cambria"/>
        </w:rPr>
      </w:pPr>
      <w:r w:rsidRPr="00A55878">
        <w:rPr>
          <w:rFonts w:ascii="Cambria" w:hAnsi="Cambria"/>
        </w:rPr>
        <w:t>Inför:</w:t>
      </w:r>
    </w:p>
    <w:p w:rsidRPr="000D580D" w:rsidR="009865FB" w:rsidP="009865FB" w:rsidRDefault="009865FB" w14:paraId="2D1BAE80"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lang w:eastAsia="en-US"/>
        </w:rPr>
      </w:pPr>
      <w:r w:rsidRPr="00274796">
        <w:rPr>
          <w:rStyle w:val="normaltextrun"/>
          <w:rFonts w:ascii="Candara Light" w:hAnsi="Candara Light" w:eastAsiaTheme="minorHAnsi" w:cstheme="minorBidi"/>
          <w:b/>
          <w:bCs/>
          <w:sz w:val="22"/>
          <w:szCs w:val="22"/>
          <w:shd w:val="clear" w:color="auto" w:fill="FFFFFF"/>
        </w:rPr>
        <w:t>Arbetsuppgift (individuell)</w:t>
      </w:r>
      <w:r>
        <w:rPr>
          <w:rStyle w:val="normaltextrun"/>
          <w:rFonts w:ascii="Candara Light" w:hAnsi="Candara Light"/>
          <w:shd w:val="clear" w:color="auto" w:fill="FFFFFF"/>
        </w:rPr>
        <w:t xml:space="preserve"> </w:t>
      </w:r>
      <w:r w:rsidRPr="00274796">
        <w:rPr>
          <w:rStyle w:val="normaltextrun"/>
          <w:rFonts w:ascii="Candara Light" w:hAnsi="Candara Light" w:eastAsiaTheme="minorHAnsi" w:cstheme="minorBidi"/>
          <w:sz w:val="22"/>
          <w:szCs w:val="22"/>
          <w:shd w:val="clear" w:color="auto" w:fill="FFFFFF"/>
          <w:lang w:eastAsia="en-US"/>
        </w:rPr>
        <w:t>Tänk igenom och skriv ned ett eller flera dilemman i relation till läraryrket för att användas som utgångspunkt vid seminariet om fokussamtal. Detta ska vara kopplat till din blivande lärarroll, något du upplevt eller ett fiktivt dilemma som du funderar över.</w:t>
      </w:r>
      <w:r w:rsidRPr="00274796">
        <w:rPr>
          <w:rStyle w:val="normaltextrun"/>
          <w:rFonts w:ascii="Arial" w:hAnsi="Arial" w:cs="Arial" w:eastAsiaTheme="minorHAnsi"/>
          <w:sz w:val="22"/>
          <w:szCs w:val="22"/>
          <w:shd w:val="clear" w:color="auto" w:fill="FFFFFF"/>
          <w:lang w:eastAsia="en-US"/>
        </w:rPr>
        <w:t>  </w:t>
      </w:r>
      <w:r w:rsidRPr="00274796">
        <w:rPr>
          <w:rStyle w:val="normaltextrun"/>
          <w:rFonts w:ascii="Candara Light" w:hAnsi="Candara Light" w:eastAsiaTheme="minorHAnsi" w:cstheme="minorBidi"/>
          <w:sz w:val="22"/>
          <w:szCs w:val="22"/>
          <w:shd w:val="clear" w:color="auto" w:fill="FFFFFF"/>
          <w:lang w:eastAsia="en-US"/>
        </w:rPr>
        <w:t>Du behöver vara förberedd på att ge både en kort och en mer uttömmande beskrivning av ditt dilemma.  </w:t>
      </w:r>
    </w:p>
    <w:p w:rsidRPr="00A55878" w:rsidR="009865FB" w:rsidP="009865FB" w:rsidRDefault="009865FB" w14:paraId="1A0236A0" w14:textId="77777777">
      <w:pPr>
        <w:jc w:val="both"/>
        <w:textAlignment w:val="baseline"/>
        <w:rPr>
          <w:rFonts w:ascii="Cambria" w:hAnsi="Cambria" w:eastAsia="Times New Roman" w:cs="Segoe UI"/>
          <w:color w:val="000000"/>
        </w:rPr>
      </w:pPr>
      <w:r w:rsidRPr="00A55878">
        <w:rPr>
          <w:rFonts w:ascii="Cambria" w:hAnsi="Cambria"/>
        </w:rPr>
        <w:t>Under:</w:t>
      </w:r>
      <w:r w:rsidRPr="00A55878">
        <w:rPr>
          <w:rFonts w:ascii="Cambria" w:hAnsi="Cambria" w:eastAsia="Times New Roman" w:cs="Segoe UI"/>
          <w:color w:val="000000"/>
        </w:rPr>
        <w:t xml:space="preserve"> </w:t>
      </w:r>
    </w:p>
    <w:p w:rsidRPr="00274796" w:rsidR="009865FB" w:rsidP="009865FB" w:rsidRDefault="009865FB" w14:paraId="61F64E99"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lang w:eastAsia="en-US"/>
        </w:rPr>
      </w:pPr>
      <w:r w:rsidRPr="00274796">
        <w:rPr>
          <w:rStyle w:val="normaltextrun"/>
          <w:rFonts w:ascii="Candara Light" w:hAnsi="Candara Light" w:eastAsiaTheme="minorHAnsi" w:cstheme="minorBidi"/>
          <w:sz w:val="22"/>
          <w:szCs w:val="22"/>
          <w:shd w:val="clear" w:color="auto" w:fill="FFFFFF"/>
          <w:lang w:eastAsia="en-US"/>
        </w:rPr>
        <w:t xml:space="preserve">Vid seminariet kommer var och en kortfattat att berätta om sitt dilemma. </w:t>
      </w:r>
    </w:p>
    <w:p w:rsidRPr="00274796" w:rsidR="009865FB" w:rsidP="009865FB" w:rsidRDefault="009865FB" w14:paraId="41321F72"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lang w:eastAsia="en-US"/>
        </w:rPr>
      </w:pPr>
      <w:r w:rsidRPr="00274796">
        <w:rPr>
          <w:rStyle w:val="normaltextrun"/>
          <w:rFonts w:ascii="Candara Light" w:hAnsi="Candara Light" w:eastAsiaTheme="minorHAnsi" w:cstheme="minorBidi"/>
          <w:sz w:val="22"/>
          <w:szCs w:val="22"/>
          <w:shd w:val="clear" w:color="auto" w:fill="FFFFFF"/>
          <w:lang w:eastAsia="en-US"/>
        </w:rPr>
        <w:t>Gruppen väljer ett av dessa dilemman att fördjupa sig genom att följa en modell för fokussamtal. Tanken är att genom egen reflektion och reflektion tillsammans med andra så kan tänkbara lösning lösningar uppstå, samtidigt som stöd kan finnas i framtida kollegor (tänk: arbetslag/kollegialt lärande). </w:t>
      </w:r>
    </w:p>
    <w:p w:rsidRPr="00A55878" w:rsidR="009865FB" w:rsidP="009865FB" w:rsidRDefault="009865FB" w14:paraId="3AED266A" w14:textId="77777777">
      <w:pPr>
        <w:jc w:val="both"/>
        <w:textAlignment w:val="baseline"/>
        <w:rPr>
          <w:rFonts w:ascii="Cambria" w:hAnsi="Cambria"/>
        </w:rPr>
      </w:pPr>
      <w:r w:rsidRPr="43AAA93F">
        <w:rPr>
          <w:rFonts w:ascii="Cambria" w:hAnsi="Cambria"/>
        </w:rPr>
        <w:t xml:space="preserve">Efter: </w:t>
      </w:r>
    </w:p>
    <w:p w:rsidRPr="000D580D" w:rsidR="009865FB" w:rsidP="009865FB" w:rsidRDefault="009865FB" w14:paraId="36E78DB8"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shd w:val="clear" w:color="auto" w:fill="FFFFFF"/>
        </w:rPr>
      </w:pPr>
      <w:r w:rsidRPr="000D580D">
        <w:rPr>
          <w:rStyle w:val="normaltextrun"/>
          <w:rFonts w:ascii="Candara Light" w:hAnsi="Candara Light"/>
          <w:shd w:val="clear" w:color="auto" w:fill="FFFFFF"/>
        </w:rPr>
        <w:t>Färdigställ hela PRO2, Steg 1, skicka in skriftlig redovisning av arbetet, se nedan Examinationsformer &amp; bedömningskriterier under rubriken “Redovisning av steg 1”.</w:t>
      </w:r>
    </w:p>
    <w:p w:rsidRPr="002D7D70" w:rsidR="009865FB" w:rsidP="002D7D70" w:rsidRDefault="009865FB" w14:paraId="6C34A42F" w14:textId="77777777">
      <w:pPr>
        <w:pStyle w:val="Heading3"/>
        <w:spacing w:line="276" w:lineRule="auto"/>
        <w:jc w:val="both"/>
        <w:rPr>
          <w:rFonts w:asciiTheme="minorHAnsi" w:hAnsiTheme="minorHAnsi"/>
          <w:b/>
          <w:bCs/>
        </w:rPr>
      </w:pPr>
      <w:r w:rsidRPr="002D7D70">
        <w:rPr>
          <w:rFonts w:asciiTheme="minorHAnsi" w:hAnsiTheme="minorHAnsi"/>
          <w:b/>
          <w:bCs/>
        </w:rPr>
        <w:t>Seminarium 5 – Vart ska vi?</w:t>
      </w:r>
    </w:p>
    <w:p w:rsidRPr="00F53D02" w:rsidR="009865FB" w:rsidP="009865FB" w:rsidRDefault="009865FB" w14:paraId="3A8B7ED5" w14:textId="77777777">
      <w:pPr>
        <w:rPr>
          <w:rFonts w:ascii="Cambria" w:hAnsi="Cambria" w:eastAsia="Cambria" w:cs="Cambria"/>
          <w:color w:val="000000" w:themeColor="text1"/>
        </w:rPr>
      </w:pPr>
      <w:r w:rsidRPr="00F53D02">
        <w:rPr>
          <w:rFonts w:ascii="Cambria" w:hAnsi="Cambria" w:eastAsia="Cambria" w:cs="Cambria"/>
          <w:color w:val="000000" w:themeColor="text1"/>
        </w:rPr>
        <w:t>Seminarieledare</w:t>
      </w:r>
      <w:r>
        <w:rPr>
          <w:rFonts w:ascii="Cambria" w:hAnsi="Cambria" w:eastAsia="Cambria" w:cs="Cambria"/>
          <w:color w:val="000000" w:themeColor="text1"/>
        </w:rPr>
        <w:t>:</w:t>
      </w:r>
      <w:r w:rsidRPr="00F53D02">
        <w:rPr>
          <w:rFonts w:ascii="Cambria" w:hAnsi="Cambria" w:eastAsia="Cambria" w:cs="Cambria"/>
          <w:color w:val="000000" w:themeColor="text1"/>
        </w:rPr>
        <w:t xml:space="preserve"> Marie Karlsson</w:t>
      </w:r>
    </w:p>
    <w:p w:rsidR="009865FB" w:rsidP="009865FB" w:rsidRDefault="009865FB" w14:paraId="148D909E" w14:textId="77777777">
      <w:pPr>
        <w:rPr>
          <w:rFonts w:ascii="Cambria" w:hAnsi="Cambria" w:eastAsia="Cambria" w:cs="Cambria"/>
          <w:color w:val="000000" w:themeColor="text1"/>
        </w:rPr>
      </w:pPr>
      <w:r>
        <w:rPr>
          <w:rFonts w:ascii="Cambria" w:hAnsi="Cambria" w:eastAsia="Cambria" w:cs="Cambria"/>
          <w:color w:val="000000" w:themeColor="text1"/>
        </w:rPr>
        <w:t>Seminariet handlar om a</w:t>
      </w:r>
      <w:r w:rsidRPr="43AAA93F">
        <w:rPr>
          <w:rFonts w:ascii="Cambria" w:hAnsi="Cambria" w:eastAsia="Cambria" w:cs="Cambria"/>
          <w:color w:val="000000" w:themeColor="text1"/>
        </w:rPr>
        <w:t>nalys av nulägesbeskrivning, formulera målkriterier och utveckla åtgärder</w:t>
      </w:r>
      <w:r>
        <w:rPr>
          <w:rFonts w:ascii="Cambria" w:hAnsi="Cambria" w:eastAsia="Cambria" w:cs="Cambria"/>
          <w:color w:val="000000" w:themeColor="text1"/>
        </w:rPr>
        <w:t xml:space="preserve">. </w:t>
      </w:r>
    </w:p>
    <w:p w:rsidRPr="00F53D02" w:rsidR="009865FB" w:rsidP="009865FB" w:rsidRDefault="009865FB" w14:paraId="15F1ABB5" w14:textId="77777777">
      <w:pPr>
        <w:rPr>
          <w:rFonts w:ascii="Cambria" w:hAnsi="Cambria" w:eastAsia="Cambria" w:cs="Cambria"/>
          <w:color w:val="000000" w:themeColor="text1"/>
        </w:rPr>
      </w:pPr>
      <w:r>
        <w:rPr>
          <w:rFonts w:ascii="Cambria" w:hAnsi="Cambria" w:eastAsia="Cambria" w:cs="Cambria"/>
          <w:color w:val="000000" w:themeColor="text1"/>
        </w:rPr>
        <w:t xml:space="preserve">Litteratur: </w:t>
      </w:r>
      <w:proofErr w:type="spellStart"/>
      <w:r w:rsidRPr="00F53D02">
        <w:rPr>
          <w:rFonts w:ascii="Cambria" w:hAnsi="Cambria" w:eastAsia="Cambria" w:cs="Cambria"/>
          <w:color w:val="000000" w:themeColor="text1"/>
        </w:rPr>
        <w:t>Timperley</w:t>
      </w:r>
      <w:proofErr w:type="spellEnd"/>
      <w:r w:rsidRPr="00F53D02">
        <w:rPr>
          <w:rFonts w:ascii="Cambria" w:hAnsi="Cambria" w:eastAsia="Cambria" w:cs="Cambria"/>
          <w:color w:val="000000" w:themeColor="text1"/>
        </w:rPr>
        <w:t xml:space="preserve"> (kap 4–6), Håkansson (kap 2–3), Pihlgren kap 10</w:t>
      </w:r>
    </w:p>
    <w:p w:rsidR="009865FB" w:rsidP="009865FB" w:rsidRDefault="009865FB" w14:paraId="7354FBF8" w14:textId="77777777">
      <w:pPr>
        <w:rPr>
          <w:rFonts w:ascii="Cambria" w:hAnsi="Cambria" w:eastAsia="Cambria" w:cs="Cambria"/>
          <w:color w:val="000000" w:themeColor="text1"/>
        </w:rPr>
      </w:pPr>
      <w:r>
        <w:rPr>
          <w:rFonts w:ascii="Cambria" w:hAnsi="Cambria" w:eastAsia="Cambria" w:cs="Cambria"/>
          <w:color w:val="000000" w:themeColor="text1"/>
        </w:rPr>
        <w:t>Inför</w:t>
      </w:r>
    </w:p>
    <w:p w:rsidRPr="000D580D" w:rsidR="009865FB" w:rsidP="009865FB" w:rsidRDefault="009865FB" w14:paraId="1E53424C"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0D580D">
        <w:rPr>
          <w:rStyle w:val="normaltextrun"/>
          <w:rFonts w:ascii="Candara Light" w:hAnsi="Candara Light" w:eastAsiaTheme="minorHAnsi" w:cstheme="minorBidi"/>
          <w:sz w:val="22"/>
          <w:szCs w:val="22"/>
          <w:shd w:val="clear" w:color="auto" w:fill="FFFFFF"/>
        </w:rPr>
        <w:t xml:space="preserve">Skriv läslogg för </w:t>
      </w:r>
      <w:proofErr w:type="spellStart"/>
      <w:r w:rsidRPr="000D580D">
        <w:rPr>
          <w:rStyle w:val="normaltextrun"/>
          <w:rFonts w:ascii="Candara Light" w:hAnsi="Candara Light" w:eastAsiaTheme="minorHAnsi" w:cstheme="minorBidi"/>
          <w:sz w:val="22"/>
          <w:szCs w:val="22"/>
          <w:shd w:val="clear" w:color="auto" w:fill="FFFFFF"/>
        </w:rPr>
        <w:t>Timperley</w:t>
      </w:r>
      <w:proofErr w:type="spellEnd"/>
      <w:r w:rsidRPr="000D580D">
        <w:rPr>
          <w:rStyle w:val="normaltextrun"/>
          <w:rFonts w:ascii="Candara Light" w:hAnsi="Candara Light" w:eastAsiaTheme="minorHAnsi" w:cstheme="minorBidi"/>
          <w:sz w:val="22"/>
          <w:szCs w:val="22"/>
          <w:shd w:val="clear" w:color="auto" w:fill="FFFFFF"/>
        </w:rPr>
        <w:t xml:space="preserve"> (kap 4–6), Håkansson (kap 2–3), Pihlgren kap 10</w:t>
      </w:r>
    </w:p>
    <w:p w:rsidRPr="000D580D" w:rsidR="009865FB" w:rsidP="009865FB" w:rsidRDefault="009865FB" w14:paraId="7B2311FB"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0D580D">
        <w:rPr>
          <w:rStyle w:val="normaltextrun"/>
          <w:rFonts w:ascii="Candara Light" w:hAnsi="Candara Light" w:eastAsiaTheme="minorHAnsi" w:cstheme="minorBidi"/>
          <w:sz w:val="22"/>
          <w:szCs w:val="22"/>
          <w:shd w:val="clear" w:color="auto" w:fill="FFFFFF"/>
        </w:rPr>
        <w:t>Förbered presentation av ert arbete med PRO2, steg 1</w:t>
      </w:r>
    </w:p>
    <w:p w:rsidR="009865FB" w:rsidP="009865FB" w:rsidRDefault="009865FB" w14:paraId="0B75C91E" w14:textId="77777777">
      <w:pPr>
        <w:rPr>
          <w:rFonts w:ascii="Cambria" w:hAnsi="Cambria" w:eastAsia="Cambria" w:cs="Cambria"/>
          <w:color w:val="000000" w:themeColor="text1"/>
        </w:rPr>
      </w:pPr>
      <w:r>
        <w:rPr>
          <w:rFonts w:ascii="Cambria" w:hAnsi="Cambria" w:eastAsia="Cambria" w:cs="Cambria"/>
          <w:color w:val="000000" w:themeColor="text1"/>
        </w:rPr>
        <w:t>Under</w:t>
      </w:r>
    </w:p>
    <w:p w:rsidRPr="000D580D" w:rsidR="009865FB" w:rsidP="009865FB" w:rsidRDefault="009865FB" w14:paraId="40B12BFC"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0D580D">
        <w:rPr>
          <w:rStyle w:val="normaltextrun"/>
          <w:rFonts w:ascii="Candara Light" w:hAnsi="Candara Light" w:eastAsiaTheme="minorHAnsi" w:cstheme="minorBidi"/>
          <w:sz w:val="22"/>
          <w:szCs w:val="22"/>
          <w:shd w:val="clear" w:color="auto" w:fill="FFFFFF"/>
        </w:rPr>
        <w:t>Presentation i tvärgrupper av gruppernas arbete med PRO, steg 1.</w:t>
      </w:r>
    </w:p>
    <w:p w:rsidRPr="000D580D" w:rsidR="009865FB" w:rsidP="009865FB" w:rsidRDefault="009865FB" w14:paraId="67F14334"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0D580D">
        <w:rPr>
          <w:rStyle w:val="normaltextrun"/>
          <w:rFonts w:ascii="Candara Light" w:hAnsi="Candara Light" w:eastAsiaTheme="minorHAnsi" w:cstheme="minorBidi"/>
          <w:sz w:val="22"/>
          <w:szCs w:val="22"/>
          <w:shd w:val="clear" w:color="auto" w:fill="FFFFFF"/>
        </w:rPr>
        <w:t xml:space="preserve">Diskussion av arbetet kopplad till tidigare läsloggar och den specifika litteraturen till detta seminarium. </w:t>
      </w:r>
    </w:p>
    <w:p w:rsidRPr="000D580D" w:rsidR="009865FB" w:rsidP="009865FB" w:rsidRDefault="009865FB" w14:paraId="2DAC07DF"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0D580D">
        <w:rPr>
          <w:rStyle w:val="normaltextrun"/>
          <w:rFonts w:ascii="Candara Light" w:hAnsi="Candara Light" w:eastAsiaTheme="minorHAnsi" w:cstheme="minorBidi"/>
          <w:sz w:val="22"/>
          <w:szCs w:val="22"/>
          <w:shd w:val="clear" w:color="auto" w:fill="FFFFFF"/>
        </w:rPr>
        <w:t xml:space="preserve">Formulera utmaningar och möjligheter angående nulägesbeskrivning, formulering av målkriterier och utvecklande åtgärder. </w:t>
      </w:r>
    </w:p>
    <w:p w:rsidRPr="000D580D" w:rsidR="009865FB" w:rsidP="009865FB" w:rsidRDefault="009865FB" w14:paraId="3BB6B1A8"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0D580D">
        <w:rPr>
          <w:rStyle w:val="normaltextrun"/>
          <w:rFonts w:ascii="Candara Light" w:hAnsi="Candara Light" w:eastAsiaTheme="minorHAnsi" w:cstheme="minorBidi"/>
          <w:sz w:val="22"/>
          <w:szCs w:val="22"/>
          <w:shd w:val="clear" w:color="auto" w:fill="FFFFFF"/>
        </w:rPr>
        <w:t>Gruppdiskussion kring utmaningar och möjligheter.</w:t>
      </w:r>
    </w:p>
    <w:p w:rsidR="009865FB" w:rsidP="009865FB" w:rsidRDefault="009865FB" w14:paraId="6ACA43FC" w14:textId="77777777">
      <w:pPr>
        <w:rPr>
          <w:rFonts w:ascii="Cambria" w:hAnsi="Cambria" w:eastAsia="Cambria" w:cs="Cambria"/>
          <w:color w:val="000000" w:themeColor="text1"/>
        </w:rPr>
      </w:pPr>
      <w:r>
        <w:rPr>
          <w:rFonts w:ascii="Cambria" w:hAnsi="Cambria" w:eastAsia="Cambria" w:cs="Cambria"/>
          <w:color w:val="000000" w:themeColor="text1"/>
        </w:rPr>
        <w:t>Efter</w:t>
      </w:r>
    </w:p>
    <w:p w:rsidRPr="000D580D" w:rsidR="009865FB" w:rsidP="009865FB" w:rsidRDefault="009865FB" w14:paraId="6C9EFF19" w14:textId="77777777">
      <w:pPr>
        <w:pStyle w:val="ListParagraph"/>
        <w:numPr>
          <w:ilvl w:val="0"/>
          <w:numId w:val="23"/>
        </w:numPr>
        <w:autoSpaceDE/>
        <w:autoSpaceDN/>
        <w:adjustRightInd/>
        <w:spacing w:before="0" w:after="160" w:line="259" w:lineRule="auto"/>
        <w:textAlignment w:val="auto"/>
        <w:rPr>
          <w:rStyle w:val="normaltextrun"/>
          <w:rFonts w:ascii="Candara Light" w:hAnsi="Candara Light" w:eastAsiaTheme="minorHAnsi" w:cstheme="minorBidi"/>
          <w:sz w:val="22"/>
          <w:szCs w:val="22"/>
          <w:shd w:val="clear" w:color="auto" w:fill="FFFFFF"/>
        </w:rPr>
      </w:pPr>
      <w:r w:rsidRPr="000D580D">
        <w:rPr>
          <w:rStyle w:val="normaltextrun"/>
          <w:rFonts w:ascii="Candara Light" w:hAnsi="Candara Light" w:eastAsiaTheme="minorHAnsi" w:cstheme="minorBidi"/>
          <w:sz w:val="22"/>
          <w:szCs w:val="22"/>
          <w:shd w:val="clear" w:color="auto" w:fill="FFFFFF"/>
        </w:rPr>
        <w:t>Påbörja PRO2, steg 2.</w:t>
      </w:r>
    </w:p>
    <w:p w:rsidRPr="002D7D70" w:rsidR="009865FB" w:rsidP="002D7D70" w:rsidRDefault="009865FB" w14:paraId="2AAD594B" w14:textId="77777777">
      <w:pPr>
        <w:pStyle w:val="Heading3"/>
        <w:spacing w:line="276" w:lineRule="auto"/>
        <w:jc w:val="both"/>
        <w:rPr>
          <w:rFonts w:asciiTheme="minorHAnsi" w:hAnsiTheme="minorHAnsi"/>
          <w:b/>
          <w:bCs/>
        </w:rPr>
      </w:pPr>
      <w:r w:rsidRPr="002D7D70">
        <w:rPr>
          <w:rFonts w:asciiTheme="minorHAnsi" w:hAnsiTheme="minorHAnsi"/>
          <w:b/>
          <w:bCs/>
        </w:rPr>
        <w:t>Seminarium 6 – Hur blev det?</w:t>
      </w:r>
    </w:p>
    <w:p w:rsidRPr="00B516DB" w:rsidR="009865FB" w:rsidP="009865FB" w:rsidRDefault="009865FB" w14:paraId="57476BC9" w14:textId="77777777">
      <w:pPr>
        <w:rPr>
          <w:rFonts w:ascii="Cambria" w:hAnsi="Cambria" w:eastAsia="Cambria" w:cs="Cambria"/>
          <w:color w:val="000000" w:themeColor="text1"/>
        </w:rPr>
      </w:pPr>
      <w:r w:rsidRPr="00B516DB">
        <w:rPr>
          <w:rFonts w:ascii="Cambria" w:hAnsi="Cambria" w:eastAsia="Cambria" w:cs="Cambria"/>
          <w:color w:val="000000" w:themeColor="text1"/>
        </w:rPr>
        <w:t>Seminarieledare: Ulrika Bodén</w:t>
      </w:r>
    </w:p>
    <w:p w:rsidR="009865FB" w:rsidP="009865FB" w:rsidRDefault="009865FB" w14:paraId="69FEDA2E" w14:textId="77777777">
      <w:pPr>
        <w:rPr>
          <w:rFonts w:ascii="Cambria" w:hAnsi="Cambria" w:eastAsia="Cambria" w:cs="Cambria"/>
          <w:color w:val="000000" w:themeColor="text1"/>
        </w:rPr>
      </w:pPr>
      <w:r>
        <w:rPr>
          <w:rFonts w:ascii="Cambria" w:hAnsi="Cambria" w:eastAsia="Cambria" w:cs="Cambria"/>
          <w:color w:val="000000" w:themeColor="text1"/>
        </w:rPr>
        <w:t xml:space="preserve">Seminariet handlar om utvärdering av åtgärder/resultat av insatser. </w:t>
      </w:r>
    </w:p>
    <w:p w:rsidR="009865FB" w:rsidP="009865FB" w:rsidRDefault="009865FB" w14:paraId="71050095" w14:textId="77777777">
      <w:pPr>
        <w:rPr>
          <w:rFonts w:ascii="Cambria" w:hAnsi="Cambria" w:eastAsia="Cambria" w:cs="Cambria"/>
          <w:color w:val="000000" w:themeColor="text1"/>
        </w:rPr>
      </w:pPr>
      <w:r w:rsidRPr="00B516DB">
        <w:rPr>
          <w:rFonts w:ascii="Cambria" w:hAnsi="Cambria" w:eastAsia="Cambria" w:cs="Cambria"/>
          <w:color w:val="000000" w:themeColor="text1"/>
        </w:rPr>
        <w:t xml:space="preserve">Litteratur: Håkansson, kap 5, 6, Sandberg &amp; </w:t>
      </w:r>
      <w:proofErr w:type="spellStart"/>
      <w:r w:rsidRPr="00B516DB">
        <w:rPr>
          <w:rFonts w:ascii="Cambria" w:hAnsi="Cambria" w:eastAsia="Cambria" w:cs="Cambria"/>
          <w:color w:val="000000" w:themeColor="text1"/>
        </w:rPr>
        <w:t>Faugert</w:t>
      </w:r>
      <w:proofErr w:type="spellEnd"/>
      <w:r w:rsidRPr="00B516DB">
        <w:rPr>
          <w:rFonts w:ascii="Cambria" w:hAnsi="Cambria" w:eastAsia="Cambria" w:cs="Cambria"/>
          <w:color w:val="000000" w:themeColor="text1"/>
        </w:rPr>
        <w:t>, kap 1, 6 och kap 3 översiktligt, Skolinspektionen, 2020</w:t>
      </w:r>
      <w:r>
        <w:rPr>
          <w:rFonts w:ascii="Cambria" w:hAnsi="Cambria" w:eastAsia="Cambria" w:cs="Cambria"/>
          <w:color w:val="000000" w:themeColor="text1"/>
        </w:rPr>
        <w:t>.</w:t>
      </w:r>
    </w:p>
    <w:p w:rsidR="009865FB" w:rsidP="009865FB" w:rsidRDefault="009865FB" w14:paraId="67F44737" w14:textId="77777777">
      <w:pPr>
        <w:rPr>
          <w:rFonts w:ascii="Cambria" w:hAnsi="Cambria" w:eastAsia="Cambria" w:cs="Cambria"/>
          <w:color w:val="000000" w:themeColor="text1"/>
        </w:rPr>
      </w:pPr>
      <w:r>
        <w:rPr>
          <w:rFonts w:ascii="Cambria" w:hAnsi="Cambria" w:eastAsia="Cambria" w:cs="Cambria"/>
          <w:color w:val="000000" w:themeColor="text1"/>
        </w:rPr>
        <w:t xml:space="preserve">Läsanvisning: läs kapitlen i </w:t>
      </w:r>
      <w:r w:rsidRPr="00B516DB">
        <w:rPr>
          <w:rFonts w:ascii="Cambria" w:hAnsi="Cambria" w:eastAsia="Cambria" w:cs="Cambria"/>
          <w:color w:val="000000" w:themeColor="text1"/>
        </w:rPr>
        <w:t xml:space="preserve">Sandberg &amp; </w:t>
      </w:r>
      <w:proofErr w:type="spellStart"/>
      <w:r w:rsidRPr="00B516DB">
        <w:rPr>
          <w:rFonts w:ascii="Cambria" w:hAnsi="Cambria" w:eastAsia="Cambria" w:cs="Cambria"/>
          <w:color w:val="000000" w:themeColor="text1"/>
        </w:rPr>
        <w:t>Faugert</w:t>
      </w:r>
      <w:proofErr w:type="spellEnd"/>
      <w:r>
        <w:rPr>
          <w:rFonts w:ascii="Cambria" w:hAnsi="Cambria" w:eastAsia="Cambria" w:cs="Cambria"/>
          <w:color w:val="000000" w:themeColor="text1"/>
        </w:rPr>
        <w:t xml:space="preserve"> först och därefter Håkansson. Läs avslutningsvis Skolinspektionens rapport som granskar Fritidshemmets verksamhet.</w:t>
      </w:r>
    </w:p>
    <w:p w:rsidR="009865FB" w:rsidP="009865FB" w:rsidRDefault="009865FB" w14:paraId="215D092F" w14:textId="77777777">
      <w:pPr>
        <w:rPr>
          <w:rFonts w:ascii="Cambria" w:hAnsi="Cambria" w:eastAsia="Cambria" w:cs="Cambria"/>
          <w:color w:val="000000" w:themeColor="text1"/>
        </w:rPr>
      </w:pPr>
    </w:p>
    <w:p w:rsidR="009865FB" w:rsidP="009865FB" w:rsidRDefault="009865FB" w14:paraId="093621C0" w14:textId="77777777">
      <w:pPr>
        <w:rPr>
          <w:rFonts w:ascii="Cambria" w:hAnsi="Cambria" w:eastAsia="Cambria" w:cs="Cambria"/>
          <w:color w:val="000000" w:themeColor="text1"/>
        </w:rPr>
      </w:pPr>
      <w:r>
        <w:rPr>
          <w:rFonts w:ascii="Cambria" w:hAnsi="Cambria" w:eastAsia="Cambria" w:cs="Cambria"/>
          <w:color w:val="000000" w:themeColor="text1"/>
        </w:rPr>
        <w:t>Inför</w:t>
      </w:r>
    </w:p>
    <w:p w:rsidRPr="00B03269" w:rsidR="009865FB" w:rsidP="009865FB" w:rsidRDefault="009865FB" w14:paraId="7CB975C6" w14:textId="77777777">
      <w:pPr>
        <w:pStyle w:val="ListParagraph"/>
        <w:numPr>
          <w:ilvl w:val="0"/>
          <w:numId w:val="25"/>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B03269">
        <w:rPr>
          <w:rStyle w:val="normaltextrun"/>
          <w:rFonts w:ascii="Candara Light" w:hAnsi="Candara Light" w:eastAsiaTheme="minorHAnsi" w:cstheme="minorBidi"/>
          <w:sz w:val="22"/>
          <w:szCs w:val="22"/>
          <w:bdr w:val="none" w:color="auto" w:sz="0" w:space="0" w:frame="1"/>
        </w:rPr>
        <w:t xml:space="preserve">Skriv läslogg för kap 5, 6, Sandberg &amp; </w:t>
      </w:r>
      <w:proofErr w:type="spellStart"/>
      <w:r w:rsidRPr="00B03269">
        <w:rPr>
          <w:rStyle w:val="normaltextrun"/>
          <w:rFonts w:ascii="Candara Light" w:hAnsi="Candara Light" w:eastAsiaTheme="minorHAnsi" w:cstheme="minorBidi"/>
          <w:sz w:val="22"/>
          <w:szCs w:val="22"/>
          <w:bdr w:val="none" w:color="auto" w:sz="0" w:space="0" w:frame="1"/>
        </w:rPr>
        <w:t>Faugert</w:t>
      </w:r>
      <w:proofErr w:type="spellEnd"/>
      <w:r w:rsidRPr="00B03269">
        <w:rPr>
          <w:rStyle w:val="normaltextrun"/>
          <w:rFonts w:ascii="Candara Light" w:hAnsi="Candara Light" w:eastAsiaTheme="minorHAnsi" w:cstheme="minorBidi"/>
          <w:sz w:val="22"/>
          <w:szCs w:val="22"/>
          <w:bdr w:val="none" w:color="auto" w:sz="0" w:space="0" w:frame="1"/>
        </w:rPr>
        <w:t>, kap 1, 6 och kap 3 översiktligt, Skolinspektionen, 2020.</w:t>
      </w:r>
    </w:p>
    <w:p w:rsidRPr="007B6A14" w:rsidR="009865FB" w:rsidP="009865FB" w:rsidRDefault="009865FB" w14:paraId="71E82184" w14:textId="77777777">
      <w:pPr>
        <w:pStyle w:val="ListParagraph"/>
        <w:numPr>
          <w:ilvl w:val="0"/>
          <w:numId w:val="25"/>
        </w:numPr>
        <w:autoSpaceDE/>
        <w:autoSpaceDN/>
        <w:adjustRightInd/>
        <w:spacing w:before="0" w:after="160" w:line="259" w:lineRule="auto"/>
        <w:textAlignment w:val="auto"/>
        <w:rPr>
          <w:rFonts w:ascii="Cambria" w:hAnsi="Cambria" w:eastAsia="Cambria" w:cs="Cambria"/>
          <w:color w:val="000000" w:themeColor="text1"/>
          <w:sz w:val="24"/>
          <w:szCs w:val="24"/>
        </w:rPr>
      </w:pPr>
      <w:r>
        <w:rPr>
          <w:rStyle w:val="normaltextrun"/>
          <w:rFonts w:ascii="Candara Light" w:hAnsi="Candara Light"/>
          <w:bdr w:val="none" w:color="auto" w:sz="0" w:space="0" w:frame="1"/>
        </w:rPr>
        <w:t>Gå in på PISA:s hemsida, orientera dig på sidan, undersök vilka resultat som svenska elever har och välj ut några länder som du jämför med.</w:t>
      </w:r>
    </w:p>
    <w:p w:rsidRPr="00B516DB" w:rsidR="009865FB" w:rsidP="009865FB" w:rsidRDefault="009865FB" w14:paraId="715AB711" w14:textId="77777777">
      <w:pPr>
        <w:rPr>
          <w:rFonts w:ascii="Cambria" w:hAnsi="Cambria" w:eastAsia="Cambria" w:cs="Cambria"/>
          <w:color w:val="000000" w:themeColor="text1"/>
        </w:rPr>
      </w:pPr>
      <w:r>
        <w:rPr>
          <w:rFonts w:ascii="Cambria" w:hAnsi="Cambria" w:eastAsia="Cambria" w:cs="Cambria"/>
          <w:color w:val="000000" w:themeColor="text1"/>
        </w:rPr>
        <w:t>Under</w:t>
      </w:r>
    </w:p>
    <w:p w:rsidRPr="007A6220" w:rsidR="009865FB" w:rsidP="009865FB" w:rsidRDefault="009865FB" w14:paraId="402DF997" w14:textId="77777777">
      <w:pPr>
        <w:pStyle w:val="ListParagraph"/>
        <w:numPr>
          <w:ilvl w:val="0"/>
          <w:numId w:val="25"/>
        </w:numPr>
        <w:autoSpaceDE/>
        <w:autoSpaceDN/>
        <w:adjustRightInd/>
        <w:spacing w:before="0" w:after="160" w:line="259" w:lineRule="auto"/>
        <w:textAlignment w:val="auto"/>
        <w:rPr>
          <w:rStyle w:val="normaltextrun"/>
          <w:rFonts w:ascii="Candara Light" w:hAnsi="Candara Light"/>
          <w:bdr w:val="none" w:color="auto" w:sz="0" w:space="0" w:frame="1"/>
        </w:rPr>
      </w:pPr>
      <w:r w:rsidRPr="007A6220">
        <w:rPr>
          <w:rStyle w:val="normaltextrun"/>
          <w:rFonts w:ascii="Candara Light" w:hAnsi="Candara Light"/>
          <w:bdr w:val="none" w:color="auto" w:sz="0" w:space="0" w:frame="1"/>
        </w:rPr>
        <w:t xml:space="preserve">Genomgång av centrala begrepp </w:t>
      </w:r>
      <w:r>
        <w:rPr>
          <w:rStyle w:val="normaltextrun"/>
          <w:rFonts w:ascii="Candara Light" w:hAnsi="Candara Light"/>
          <w:bdr w:val="none" w:color="auto" w:sz="0" w:space="0" w:frame="1"/>
        </w:rPr>
        <w:t>– diskutera läsloggarna</w:t>
      </w:r>
    </w:p>
    <w:p w:rsidRPr="007A6220" w:rsidR="009865FB" w:rsidP="009865FB" w:rsidRDefault="009865FB" w14:paraId="3ECCFDC8" w14:textId="77777777">
      <w:pPr>
        <w:pStyle w:val="ListParagraph"/>
        <w:numPr>
          <w:ilvl w:val="0"/>
          <w:numId w:val="25"/>
        </w:numPr>
        <w:autoSpaceDE/>
        <w:autoSpaceDN/>
        <w:adjustRightInd/>
        <w:spacing w:before="0" w:after="160" w:line="259" w:lineRule="auto"/>
        <w:textAlignment w:val="auto"/>
        <w:rPr>
          <w:rStyle w:val="normaltextrun"/>
          <w:rFonts w:ascii="Candara Light" w:hAnsi="Candara Light"/>
          <w:bdr w:val="none" w:color="auto" w:sz="0" w:space="0" w:frame="1"/>
        </w:rPr>
      </w:pPr>
      <w:r w:rsidRPr="007A6220">
        <w:rPr>
          <w:rStyle w:val="normaltextrun"/>
          <w:rFonts w:ascii="Candara Light" w:hAnsi="Candara Light"/>
          <w:bdr w:val="none" w:color="auto" w:sz="0" w:space="0" w:frame="1"/>
        </w:rPr>
        <w:t>Träna på att applicera utvärderingsstegen i ”Trappan”</w:t>
      </w:r>
    </w:p>
    <w:p w:rsidR="009865FB" w:rsidP="009865FB" w:rsidRDefault="009865FB" w14:paraId="5930B905" w14:textId="77777777">
      <w:pPr>
        <w:pStyle w:val="ListParagraph"/>
        <w:numPr>
          <w:ilvl w:val="0"/>
          <w:numId w:val="25"/>
        </w:numPr>
        <w:autoSpaceDE/>
        <w:autoSpaceDN/>
        <w:adjustRightInd/>
        <w:spacing w:before="0" w:after="160" w:line="259" w:lineRule="auto"/>
        <w:textAlignment w:val="auto"/>
        <w:rPr>
          <w:rStyle w:val="normaltextrun"/>
          <w:rFonts w:ascii="Candara Light" w:hAnsi="Candara Light"/>
          <w:bdr w:val="none" w:color="auto" w:sz="0" w:space="0" w:frame="1"/>
        </w:rPr>
      </w:pPr>
      <w:r w:rsidRPr="009E38C7">
        <w:rPr>
          <w:rStyle w:val="normaltextrun"/>
          <w:rFonts w:ascii="Candara Light" w:hAnsi="Candara Light"/>
          <w:bdr w:val="none" w:color="auto" w:sz="0" w:space="0" w:frame="1"/>
        </w:rPr>
        <w:t xml:space="preserve">Diskussion kring </w:t>
      </w:r>
      <w:r>
        <w:rPr>
          <w:rStyle w:val="normaltextrun"/>
          <w:rFonts w:ascii="Candara Light" w:hAnsi="Candara Light"/>
          <w:bdr w:val="none" w:color="auto" w:sz="0" w:space="0" w:frame="1"/>
        </w:rPr>
        <w:t xml:space="preserve">utvärdering på mikro- och makronivå och </w:t>
      </w:r>
      <w:r w:rsidRPr="009E38C7">
        <w:rPr>
          <w:rStyle w:val="normaltextrun"/>
          <w:rFonts w:ascii="Candara Light" w:hAnsi="Candara Light"/>
          <w:bdr w:val="none" w:color="auto" w:sz="0" w:space="0" w:frame="1"/>
        </w:rPr>
        <w:t xml:space="preserve">relevans för </w:t>
      </w:r>
      <w:r>
        <w:rPr>
          <w:rStyle w:val="normaltextrun"/>
          <w:rFonts w:ascii="Candara Light" w:hAnsi="Candara Light"/>
          <w:bdr w:val="none" w:color="auto" w:sz="0" w:space="0" w:frame="1"/>
        </w:rPr>
        <w:t xml:space="preserve">den </w:t>
      </w:r>
      <w:r w:rsidRPr="009E38C7">
        <w:rPr>
          <w:rStyle w:val="normaltextrun"/>
          <w:rFonts w:ascii="Candara Light" w:hAnsi="Candara Light"/>
          <w:bdr w:val="none" w:color="auto" w:sz="0" w:space="0" w:frame="1"/>
        </w:rPr>
        <w:t>blivande yrkesrollen</w:t>
      </w:r>
    </w:p>
    <w:p w:rsidR="009865FB" w:rsidP="009865FB" w:rsidRDefault="009865FB" w14:paraId="3D36ED14" w14:textId="77777777">
      <w:pPr>
        <w:rPr>
          <w:rFonts w:ascii="Cambria" w:hAnsi="Cambria" w:eastAsia="Cambria" w:cs="Cambria"/>
          <w:color w:val="000000" w:themeColor="text1"/>
        </w:rPr>
      </w:pPr>
      <w:r w:rsidRPr="004B6830">
        <w:rPr>
          <w:rFonts w:ascii="Cambria" w:hAnsi="Cambria" w:eastAsia="Cambria" w:cs="Cambria"/>
          <w:color w:val="000000" w:themeColor="text1"/>
        </w:rPr>
        <w:t>Efter</w:t>
      </w:r>
    </w:p>
    <w:p w:rsidR="009865FB" w:rsidP="009865FB" w:rsidRDefault="009865FB" w14:paraId="7F31E031"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Pr>
          <w:rStyle w:val="normaltextrun"/>
          <w:rFonts w:ascii="Candara Light" w:hAnsi="Candara Light"/>
          <w:bdr w:val="none" w:color="auto" w:sz="0" w:space="0" w:frame="1"/>
        </w:rPr>
        <w:t>Fortsatt arbetet med Pro2, steg 2</w:t>
      </w:r>
    </w:p>
    <w:p w:rsidRPr="002D7D70" w:rsidR="009865FB" w:rsidP="002D7D70" w:rsidRDefault="009865FB" w14:paraId="3772C664" w14:textId="77777777">
      <w:pPr>
        <w:pStyle w:val="Heading3"/>
        <w:spacing w:line="276" w:lineRule="auto"/>
        <w:jc w:val="both"/>
        <w:rPr>
          <w:rFonts w:asciiTheme="minorHAnsi" w:hAnsiTheme="minorHAnsi"/>
          <w:b/>
          <w:bCs/>
        </w:rPr>
      </w:pPr>
      <w:r w:rsidRPr="002D7D70">
        <w:rPr>
          <w:rFonts w:asciiTheme="minorHAnsi" w:hAnsiTheme="minorHAnsi"/>
          <w:b/>
          <w:bCs/>
        </w:rPr>
        <w:t>Seminarium 7 – Teori och centrala begrepp</w:t>
      </w:r>
    </w:p>
    <w:p w:rsidRPr="00351142" w:rsidR="009865FB" w:rsidP="009865FB" w:rsidRDefault="009865FB" w14:paraId="4931B747" w14:textId="77777777">
      <w:pPr>
        <w:rPr>
          <w:rFonts w:ascii="Cambria" w:hAnsi="Cambria" w:eastAsia="Cambria" w:cs="Cambria"/>
          <w:color w:val="000000" w:themeColor="text1"/>
        </w:rPr>
      </w:pPr>
      <w:r w:rsidRPr="00351142">
        <w:rPr>
          <w:rFonts w:ascii="Cambria" w:hAnsi="Cambria" w:eastAsia="Cambria" w:cs="Cambria"/>
          <w:color w:val="000000" w:themeColor="text1"/>
        </w:rPr>
        <w:t>Seminarieledare, Linnéa Stenliden</w:t>
      </w:r>
    </w:p>
    <w:p w:rsidR="009865FB" w:rsidP="009865FB" w:rsidRDefault="009865FB" w14:paraId="13510D8A" w14:textId="77777777">
      <w:pPr>
        <w:rPr>
          <w:rFonts w:ascii="Cambria" w:hAnsi="Cambria" w:eastAsia="Cambria" w:cs="Cambria"/>
          <w:color w:val="000000" w:themeColor="text1"/>
        </w:rPr>
      </w:pPr>
      <w:r w:rsidRPr="00351142">
        <w:rPr>
          <w:rFonts w:ascii="Cambria" w:hAnsi="Cambria" w:eastAsia="Cambria" w:cs="Cambria"/>
          <w:color w:val="000000" w:themeColor="text1"/>
        </w:rPr>
        <w:t>Seminariet handlar om att urskilja och definiera centrala begrepp som förberedelse inför SRE</w:t>
      </w:r>
      <w:r>
        <w:rPr>
          <w:rFonts w:ascii="Cambria" w:hAnsi="Cambria" w:eastAsia="Cambria" w:cs="Cambria"/>
          <w:color w:val="000000" w:themeColor="text1"/>
        </w:rPr>
        <w:t>1.</w:t>
      </w:r>
    </w:p>
    <w:p w:rsidR="009865FB" w:rsidP="009865FB" w:rsidRDefault="009865FB" w14:paraId="27812C71" w14:textId="77777777">
      <w:pPr>
        <w:rPr>
          <w:rFonts w:ascii="Cambria" w:hAnsi="Cambria" w:eastAsia="Cambria" w:cs="Cambria"/>
          <w:color w:val="000000" w:themeColor="text1"/>
        </w:rPr>
      </w:pPr>
      <w:r>
        <w:rPr>
          <w:rFonts w:ascii="Cambria" w:hAnsi="Cambria" w:eastAsia="Cambria" w:cs="Cambria"/>
          <w:color w:val="000000" w:themeColor="text1"/>
        </w:rPr>
        <w:t>Litteratur: all kurslitteratur som förekommit i kursen ligger till grund för detta seminarium.</w:t>
      </w:r>
    </w:p>
    <w:p w:rsidR="009865FB" w:rsidP="009865FB" w:rsidRDefault="009865FB" w14:paraId="2192C591" w14:textId="77777777">
      <w:pPr>
        <w:rPr>
          <w:rFonts w:ascii="Cambria" w:hAnsi="Cambria" w:eastAsia="Cambria" w:cs="Cambria"/>
          <w:color w:val="000000" w:themeColor="text1"/>
        </w:rPr>
      </w:pPr>
      <w:r>
        <w:rPr>
          <w:rFonts w:ascii="Cambria" w:hAnsi="Cambria" w:eastAsia="Cambria" w:cs="Cambria"/>
          <w:color w:val="000000" w:themeColor="text1"/>
        </w:rPr>
        <w:t>Inför</w:t>
      </w:r>
    </w:p>
    <w:p w:rsidRPr="00A91C58" w:rsidR="009865FB" w:rsidP="009865FB" w:rsidRDefault="009865FB" w14:paraId="16B20F57"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A91C58">
        <w:rPr>
          <w:rStyle w:val="normaltextrun"/>
          <w:rFonts w:ascii="Candara Light" w:hAnsi="Candara Light" w:eastAsiaTheme="minorHAnsi" w:cstheme="minorBidi"/>
          <w:sz w:val="22"/>
          <w:szCs w:val="22"/>
          <w:bdr w:val="none" w:color="auto" w:sz="0" w:space="0" w:frame="1"/>
        </w:rPr>
        <w:t>Samla ihop och läs igenom samtliga läsloggar</w:t>
      </w:r>
      <w:r>
        <w:rPr>
          <w:rStyle w:val="normaltextrun"/>
          <w:rFonts w:ascii="Candara Light" w:hAnsi="Candara Light"/>
          <w:bdr w:val="none" w:color="auto" w:sz="0" w:space="0" w:frame="1"/>
        </w:rPr>
        <w:t xml:space="preserve"> </w:t>
      </w:r>
    </w:p>
    <w:p w:rsidRPr="00A91C58" w:rsidR="009865FB" w:rsidP="009865FB" w:rsidRDefault="009865FB" w14:paraId="480330E8"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A91C58">
        <w:rPr>
          <w:rStyle w:val="normaltextrun"/>
          <w:rFonts w:ascii="Candara Light" w:hAnsi="Candara Light" w:eastAsiaTheme="minorHAnsi" w:cstheme="minorBidi"/>
          <w:sz w:val="22"/>
          <w:szCs w:val="22"/>
          <w:bdr w:val="none" w:color="auto" w:sz="0" w:space="0" w:frame="1"/>
        </w:rPr>
        <w:t xml:space="preserve">Skapa en </w:t>
      </w:r>
      <w:r>
        <w:rPr>
          <w:rStyle w:val="normaltextrun"/>
          <w:rFonts w:ascii="Candara Light" w:hAnsi="Candara Light"/>
          <w:bdr w:val="none" w:color="auto" w:sz="0" w:space="0" w:frame="1"/>
        </w:rPr>
        <w:t xml:space="preserve">individuell </w:t>
      </w:r>
      <w:r w:rsidRPr="00A91C58">
        <w:rPr>
          <w:rStyle w:val="normaltextrun"/>
          <w:rFonts w:ascii="Candara Light" w:hAnsi="Candara Light" w:eastAsiaTheme="minorHAnsi" w:cstheme="minorBidi"/>
          <w:sz w:val="22"/>
          <w:szCs w:val="22"/>
          <w:bdr w:val="none" w:color="auto" w:sz="0" w:space="0" w:frame="1"/>
        </w:rPr>
        <w:t>lista av centrala begr</w:t>
      </w:r>
      <w:r>
        <w:rPr>
          <w:rStyle w:val="normaltextrun"/>
          <w:rFonts w:ascii="Candara Light" w:hAnsi="Candara Light"/>
          <w:bdr w:val="none" w:color="auto" w:sz="0" w:space="0" w:frame="1"/>
        </w:rPr>
        <w:t>epp</w:t>
      </w:r>
    </w:p>
    <w:p w:rsidRPr="00A91C58" w:rsidR="009865FB" w:rsidP="009865FB" w:rsidRDefault="009865FB" w14:paraId="3D7805E1"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A91C58">
        <w:rPr>
          <w:rStyle w:val="normaltextrun"/>
          <w:rFonts w:ascii="Candara Light" w:hAnsi="Candara Light" w:eastAsiaTheme="minorHAnsi" w:cstheme="minorBidi"/>
          <w:sz w:val="22"/>
          <w:szCs w:val="22"/>
          <w:bdr w:val="none" w:color="auto" w:sz="0" w:space="0" w:frame="1"/>
        </w:rPr>
        <w:t>Ta med dessa underlag till seminariet</w:t>
      </w:r>
    </w:p>
    <w:p w:rsidR="009865FB" w:rsidP="009865FB" w:rsidRDefault="009865FB" w14:paraId="40865B29" w14:textId="77777777">
      <w:pPr>
        <w:rPr>
          <w:rFonts w:ascii="Cambria" w:hAnsi="Cambria" w:eastAsia="Cambria" w:cs="Cambria"/>
          <w:color w:val="000000" w:themeColor="text1"/>
        </w:rPr>
      </w:pPr>
      <w:r>
        <w:rPr>
          <w:rFonts w:ascii="Cambria" w:hAnsi="Cambria" w:eastAsia="Cambria" w:cs="Cambria"/>
          <w:color w:val="000000" w:themeColor="text1"/>
        </w:rPr>
        <w:t>Under</w:t>
      </w:r>
    </w:p>
    <w:p w:rsidR="009865FB" w:rsidP="009865FB" w:rsidRDefault="009865FB" w14:paraId="7D64063D"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sidRPr="00B57B78">
        <w:rPr>
          <w:rStyle w:val="normaltextrun"/>
          <w:rFonts w:ascii="Candara Light" w:hAnsi="Candara Light" w:eastAsiaTheme="minorHAnsi" w:cstheme="minorBidi"/>
          <w:sz w:val="22"/>
          <w:szCs w:val="22"/>
          <w:bdr w:val="none" w:color="auto" w:sz="0" w:space="0" w:frame="1"/>
        </w:rPr>
        <w:t>Avstämning av PRO2</w:t>
      </w:r>
    </w:p>
    <w:p w:rsidR="009865FB" w:rsidP="009865FB" w:rsidRDefault="009865FB" w14:paraId="015043E8"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Pr>
          <w:rStyle w:val="normaltextrun"/>
          <w:rFonts w:ascii="Candara Light" w:hAnsi="Candara Light"/>
          <w:bdr w:val="none" w:color="auto" w:sz="0" w:space="0" w:frame="1"/>
        </w:rPr>
        <w:t xml:space="preserve">Grupparbete gemensam inventering och definition av begrepp med hjälp av </w:t>
      </w:r>
      <w:proofErr w:type="spellStart"/>
      <w:r>
        <w:rPr>
          <w:rStyle w:val="normaltextrun"/>
          <w:rFonts w:ascii="Candara Light" w:hAnsi="Candara Light"/>
          <w:bdr w:val="none" w:color="auto" w:sz="0" w:space="0" w:frame="1"/>
        </w:rPr>
        <w:t>Padles</w:t>
      </w:r>
      <w:proofErr w:type="spellEnd"/>
    </w:p>
    <w:p w:rsidR="009865FB" w:rsidP="009865FB" w:rsidRDefault="009865FB" w14:paraId="7F49C490"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Pr>
          <w:rStyle w:val="normaltextrun"/>
          <w:rFonts w:ascii="Candara Light" w:hAnsi="Candara Light"/>
          <w:bdr w:val="none" w:color="auto" w:sz="0" w:space="0" w:frame="1"/>
        </w:rPr>
        <w:t xml:space="preserve">Gruppvis redovisning </w:t>
      </w:r>
    </w:p>
    <w:p w:rsidR="009865FB" w:rsidP="009865FB" w:rsidRDefault="009865FB" w14:paraId="4C06CBBD"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Pr>
          <w:rStyle w:val="normaltextrun"/>
          <w:rFonts w:ascii="Candara Light" w:hAnsi="Candara Light"/>
          <w:bdr w:val="none" w:color="auto" w:sz="0" w:space="0" w:frame="1"/>
        </w:rPr>
        <w:t>Gemensam genomgång av teori och begrepp</w:t>
      </w:r>
    </w:p>
    <w:p w:rsidR="009865FB" w:rsidP="009865FB" w:rsidRDefault="009865FB" w14:paraId="3BC2E79A" w14:textId="77777777">
      <w:pPr>
        <w:rPr>
          <w:rFonts w:ascii="Cambria" w:hAnsi="Cambria" w:eastAsia="Cambria" w:cs="Cambria"/>
          <w:color w:val="000000" w:themeColor="text1"/>
        </w:rPr>
      </w:pPr>
      <w:r w:rsidRPr="00710B05">
        <w:rPr>
          <w:rFonts w:ascii="Cambria" w:hAnsi="Cambria" w:eastAsia="Cambria" w:cs="Cambria"/>
          <w:color w:val="000000" w:themeColor="text1"/>
        </w:rPr>
        <w:t>Efter</w:t>
      </w:r>
    </w:p>
    <w:p w:rsidR="009865FB" w:rsidP="009865FB" w:rsidRDefault="009865FB" w14:paraId="3F3BE5E6"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sidRPr="00926F99">
        <w:rPr>
          <w:rStyle w:val="normaltextrun"/>
          <w:rFonts w:ascii="Candara Light" w:hAnsi="Candara Light" w:eastAsiaTheme="minorHAnsi" w:cstheme="minorBidi"/>
          <w:sz w:val="22"/>
          <w:szCs w:val="22"/>
          <w:bdr w:val="none" w:color="auto" w:sz="0" w:space="0" w:frame="1"/>
        </w:rPr>
        <w:t xml:space="preserve">Repetera och tillägna dig begreppen så att du kan använda dem i kommande SRE1 utan att behöva fundera eller tveka över begreppens innebörd. </w:t>
      </w:r>
    </w:p>
    <w:p w:rsidRPr="00926F99" w:rsidR="009865FB" w:rsidP="009865FB" w:rsidRDefault="009865FB" w14:paraId="77EF720E"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Pr>
          <w:rStyle w:val="normaltextrun"/>
          <w:rFonts w:ascii="Candara Light" w:hAnsi="Candara Light"/>
          <w:bdr w:val="none" w:color="auto" w:sz="0" w:space="0" w:frame="1"/>
        </w:rPr>
        <w:t>Fortsatt arbete med PRO2, steg 2.</w:t>
      </w:r>
    </w:p>
    <w:p w:rsidRPr="002D7D70" w:rsidR="009865FB" w:rsidP="002D7D70" w:rsidRDefault="009865FB" w14:paraId="37F78A8F" w14:textId="77777777">
      <w:pPr>
        <w:pStyle w:val="Heading3"/>
        <w:spacing w:line="276" w:lineRule="auto"/>
        <w:jc w:val="both"/>
        <w:rPr>
          <w:rFonts w:asciiTheme="minorHAnsi" w:hAnsiTheme="minorHAnsi"/>
          <w:b/>
          <w:bCs/>
        </w:rPr>
      </w:pPr>
      <w:r w:rsidRPr="002D7D70">
        <w:rPr>
          <w:rFonts w:asciiTheme="minorHAnsi" w:hAnsiTheme="minorHAnsi"/>
          <w:b/>
          <w:bCs/>
        </w:rPr>
        <w:t>Seminarium 8 - Utvecklingssamtal</w:t>
      </w:r>
    </w:p>
    <w:p w:rsidRPr="000D6D0C" w:rsidR="009865FB" w:rsidP="009865FB" w:rsidRDefault="009865FB" w14:paraId="2E8B5303" w14:textId="77777777">
      <w:pPr>
        <w:rPr>
          <w:rFonts w:ascii="Cambria" w:hAnsi="Cambria" w:eastAsia="Cambria" w:cs="Cambria"/>
          <w:color w:val="000000" w:themeColor="text1"/>
        </w:rPr>
      </w:pPr>
      <w:r w:rsidRPr="000D6D0C">
        <w:rPr>
          <w:rFonts w:ascii="Cambria" w:hAnsi="Cambria" w:eastAsia="Cambria" w:cs="Cambria"/>
          <w:color w:val="000000" w:themeColor="text1"/>
        </w:rPr>
        <w:t>Seminarieledare Marie Karlsson</w:t>
      </w:r>
    </w:p>
    <w:p w:rsidR="009865FB" w:rsidP="009865FB" w:rsidRDefault="009865FB" w14:paraId="31FC635F" w14:textId="77777777">
      <w:pPr>
        <w:rPr>
          <w:rFonts w:ascii="Cambria" w:hAnsi="Cambria" w:eastAsia="Cambria" w:cs="Cambria"/>
          <w:color w:val="000000" w:themeColor="text1"/>
        </w:rPr>
      </w:pPr>
      <w:r w:rsidRPr="000D6D0C">
        <w:rPr>
          <w:rFonts w:ascii="Cambria" w:hAnsi="Cambria" w:eastAsia="Cambria" w:cs="Cambria"/>
          <w:color w:val="000000" w:themeColor="text1"/>
        </w:rPr>
        <w:t xml:space="preserve">Seminariet handlar om att </w:t>
      </w:r>
      <w:r>
        <w:rPr>
          <w:rFonts w:ascii="Cambria" w:hAnsi="Cambria" w:eastAsia="Cambria" w:cs="Cambria"/>
          <w:color w:val="000000" w:themeColor="text1"/>
        </w:rPr>
        <w:t>öka kunskapen om hur</w:t>
      </w:r>
      <w:r w:rsidRPr="000D6D0C">
        <w:rPr>
          <w:rFonts w:ascii="Cambria" w:hAnsi="Cambria" w:eastAsia="Cambria" w:cs="Cambria"/>
          <w:color w:val="000000" w:themeColor="text1"/>
        </w:rPr>
        <w:t xml:space="preserve"> individuella utvecklingssamtal på fritidshemmet </w:t>
      </w:r>
      <w:r>
        <w:rPr>
          <w:rFonts w:ascii="Cambria" w:hAnsi="Cambria" w:eastAsia="Cambria" w:cs="Cambria"/>
          <w:color w:val="000000" w:themeColor="text1"/>
        </w:rPr>
        <w:t xml:space="preserve">kan genomföras utifrån </w:t>
      </w:r>
      <w:r w:rsidRPr="000D6D0C">
        <w:rPr>
          <w:rFonts w:ascii="Cambria" w:hAnsi="Cambria" w:eastAsia="Cambria" w:cs="Cambria"/>
          <w:color w:val="000000" w:themeColor="text1"/>
        </w:rPr>
        <w:t>utvärdering/bedömning.</w:t>
      </w:r>
    </w:p>
    <w:p w:rsidR="009865FB" w:rsidP="009865FB" w:rsidRDefault="009865FB" w14:paraId="3A7CFFB7" w14:textId="77777777">
      <w:pPr>
        <w:rPr>
          <w:rFonts w:ascii="Cambria" w:hAnsi="Cambria" w:eastAsia="Cambria" w:cs="Cambria"/>
          <w:color w:val="000000" w:themeColor="text1"/>
          <w:sz w:val="20"/>
          <w:szCs w:val="20"/>
        </w:rPr>
      </w:pPr>
      <w:r>
        <w:rPr>
          <w:rFonts w:ascii="Cambria" w:hAnsi="Cambria" w:eastAsia="Cambria" w:cs="Cambria"/>
          <w:color w:val="000000" w:themeColor="text1"/>
        </w:rPr>
        <w:t xml:space="preserve">Litteratur: </w:t>
      </w:r>
      <w:r w:rsidRPr="00A71FF4">
        <w:rPr>
          <w:rFonts w:ascii="Cambria" w:hAnsi="Cambria" w:eastAsia="Cambria" w:cs="Cambria"/>
          <w:color w:val="000000" w:themeColor="text1"/>
        </w:rPr>
        <w:t>Pihlgren kap 7, 11</w:t>
      </w:r>
    </w:p>
    <w:p w:rsidR="009865FB" w:rsidP="009865FB" w:rsidRDefault="009865FB" w14:paraId="686ADEE7" w14:textId="77777777">
      <w:pPr>
        <w:rPr>
          <w:rFonts w:ascii="Cambria" w:hAnsi="Cambria" w:eastAsia="Cambria" w:cs="Cambria"/>
          <w:color w:val="000000" w:themeColor="text1"/>
        </w:rPr>
      </w:pPr>
      <w:r>
        <w:rPr>
          <w:rFonts w:ascii="Cambria" w:hAnsi="Cambria" w:eastAsia="Cambria" w:cs="Cambria"/>
          <w:color w:val="000000" w:themeColor="text1"/>
        </w:rPr>
        <w:t>Inför:</w:t>
      </w:r>
    </w:p>
    <w:p w:rsidRPr="000D580D" w:rsidR="009865FB" w:rsidP="009865FB" w:rsidRDefault="009865FB" w14:paraId="66F6326F"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sidRPr="00820F36">
        <w:rPr>
          <w:rStyle w:val="normaltextrun"/>
          <w:rFonts w:ascii="Candara Light" w:hAnsi="Candara Light" w:eastAsiaTheme="minorHAnsi" w:cstheme="minorBidi"/>
          <w:sz w:val="22"/>
          <w:szCs w:val="22"/>
          <w:bdr w:val="none" w:color="auto" w:sz="0" w:space="0" w:frame="1"/>
        </w:rPr>
        <w:t>Skriv läslogg för Pihlgren kap 7, 11</w:t>
      </w:r>
      <w:r>
        <w:rPr>
          <w:rStyle w:val="normaltextrun"/>
          <w:rFonts w:ascii="Candara Light" w:hAnsi="Candara Light"/>
          <w:bdr w:val="none" w:color="auto" w:sz="0" w:space="0" w:frame="1"/>
        </w:rPr>
        <w:t>.</w:t>
      </w:r>
    </w:p>
    <w:p w:rsidR="009865FB" w:rsidP="009865FB" w:rsidRDefault="009865FB" w14:paraId="0DF9C975" w14:textId="77777777">
      <w:pPr>
        <w:rPr>
          <w:rFonts w:ascii="Cambria" w:hAnsi="Cambria" w:eastAsia="Cambria" w:cs="Cambria"/>
          <w:color w:val="000000" w:themeColor="text1"/>
        </w:rPr>
      </w:pPr>
      <w:r w:rsidRPr="003436E7">
        <w:rPr>
          <w:rFonts w:ascii="Cambria" w:hAnsi="Cambria" w:eastAsia="Cambria" w:cs="Cambria"/>
          <w:color w:val="000000" w:themeColor="text1"/>
        </w:rPr>
        <w:t>Under:</w:t>
      </w:r>
    </w:p>
    <w:p w:rsidRPr="003C3F91" w:rsidR="009865FB" w:rsidP="009865FB" w:rsidRDefault="009865FB" w14:paraId="42B24E04"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3C3F91">
        <w:rPr>
          <w:rStyle w:val="normaltextrun"/>
          <w:rFonts w:ascii="Candara Light" w:hAnsi="Candara Light" w:eastAsiaTheme="minorHAnsi" w:cstheme="minorBidi"/>
          <w:sz w:val="22"/>
          <w:szCs w:val="22"/>
          <w:bdr w:val="none" w:color="auto" w:sz="0" w:space="0" w:frame="1"/>
        </w:rPr>
        <w:t>Diskussion utifrån läsloggar</w:t>
      </w:r>
    </w:p>
    <w:p w:rsidRPr="003C3F91" w:rsidR="009865FB" w:rsidP="009865FB" w:rsidRDefault="009865FB" w14:paraId="4D67D85A"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3C3F91">
        <w:rPr>
          <w:rStyle w:val="normaltextrun"/>
          <w:rFonts w:ascii="Candara Light" w:hAnsi="Candara Light" w:eastAsiaTheme="minorHAnsi" w:cstheme="minorBidi"/>
          <w:sz w:val="22"/>
          <w:szCs w:val="22"/>
          <w:bdr w:val="none" w:color="auto" w:sz="0" w:space="0" w:frame="1"/>
        </w:rPr>
        <w:t>Analys i grupp av hur utvecklingssamtal kan genomföras (olika underlag, FRIPP, olika i olika skolformer, olika yrkesgrupper, olika synsätt, utmaningar och möjligheter)</w:t>
      </w:r>
    </w:p>
    <w:p w:rsidR="009865FB" w:rsidP="009865FB" w:rsidRDefault="009865FB" w14:paraId="23E3D9ED"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sidRPr="003C3F91">
        <w:rPr>
          <w:rStyle w:val="normaltextrun"/>
          <w:rFonts w:ascii="Candara Light" w:hAnsi="Candara Light" w:eastAsiaTheme="minorHAnsi" w:cstheme="minorBidi"/>
          <w:sz w:val="22"/>
          <w:szCs w:val="22"/>
          <w:bdr w:val="none" w:color="auto" w:sz="0" w:space="0" w:frame="1"/>
        </w:rPr>
        <w:t>Redovisning</w:t>
      </w:r>
    </w:p>
    <w:p w:rsidRPr="003C3F91" w:rsidR="009865FB" w:rsidP="009865FB" w:rsidRDefault="009865FB" w14:paraId="772C1BC8" w14:textId="77777777">
      <w:pPr>
        <w:rPr>
          <w:rFonts w:ascii="Cambria" w:hAnsi="Cambria" w:eastAsia="Cambria" w:cs="Cambria"/>
          <w:color w:val="000000" w:themeColor="text1"/>
        </w:rPr>
      </w:pPr>
      <w:r w:rsidRPr="003C3F91">
        <w:rPr>
          <w:rFonts w:ascii="Cambria" w:hAnsi="Cambria" w:eastAsia="Cambria" w:cs="Cambria"/>
          <w:color w:val="000000" w:themeColor="text1"/>
        </w:rPr>
        <w:t>Efter</w:t>
      </w:r>
      <w:r>
        <w:rPr>
          <w:rFonts w:ascii="Cambria" w:hAnsi="Cambria" w:eastAsia="Cambria" w:cs="Cambria"/>
          <w:color w:val="000000" w:themeColor="text1"/>
        </w:rPr>
        <w:t>:</w:t>
      </w:r>
    </w:p>
    <w:p w:rsidR="009865FB" w:rsidP="009865FB" w:rsidRDefault="009865FB" w14:paraId="7232BAD1"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Pr>
          <w:rStyle w:val="normaltextrun"/>
          <w:rFonts w:ascii="Candara Light" w:hAnsi="Candara Light"/>
          <w:bdr w:val="none" w:color="auto" w:sz="0" w:space="0" w:frame="1"/>
        </w:rPr>
        <w:t>Färdigställ arbete med PRO2, steg 2.</w:t>
      </w:r>
    </w:p>
    <w:p w:rsidRPr="002D7D70" w:rsidR="009865FB" w:rsidP="002D7D70" w:rsidRDefault="009865FB" w14:paraId="728BCB93" w14:textId="77777777">
      <w:pPr>
        <w:pStyle w:val="Heading3"/>
        <w:spacing w:line="276" w:lineRule="auto"/>
        <w:jc w:val="both"/>
        <w:rPr>
          <w:rFonts w:asciiTheme="minorHAnsi" w:hAnsiTheme="minorHAnsi"/>
          <w:b/>
          <w:bCs/>
        </w:rPr>
      </w:pPr>
      <w:r w:rsidRPr="002D7D70">
        <w:rPr>
          <w:rFonts w:asciiTheme="minorHAnsi" w:hAnsiTheme="minorHAnsi"/>
          <w:b/>
          <w:bCs/>
        </w:rPr>
        <w:t>Seminarium 9 – Analys av skolutveckling</w:t>
      </w:r>
    </w:p>
    <w:p w:rsidRPr="00573CDF" w:rsidR="009865FB" w:rsidP="009865FB" w:rsidRDefault="009865FB" w14:paraId="43F35532" w14:textId="77777777">
      <w:pPr>
        <w:rPr>
          <w:rFonts w:ascii="Cambria" w:hAnsi="Cambria" w:eastAsia="Cambria" w:cs="Cambria"/>
          <w:color w:val="000000" w:themeColor="text1"/>
        </w:rPr>
      </w:pPr>
      <w:r w:rsidRPr="00573CDF">
        <w:rPr>
          <w:rFonts w:ascii="Cambria" w:hAnsi="Cambria" w:eastAsia="Cambria" w:cs="Cambria"/>
          <w:color w:val="000000" w:themeColor="text1"/>
        </w:rPr>
        <w:t>Seminarieledare: Linnéa Stenliden</w:t>
      </w:r>
    </w:p>
    <w:p w:rsidRPr="00573CDF" w:rsidR="009865FB" w:rsidP="009865FB" w:rsidRDefault="009865FB" w14:paraId="6918399A" w14:textId="77777777">
      <w:pPr>
        <w:rPr>
          <w:rFonts w:ascii="Cambria" w:hAnsi="Cambria" w:eastAsia="Cambria" w:cs="Cambria"/>
          <w:color w:val="000000" w:themeColor="text1"/>
        </w:rPr>
      </w:pPr>
      <w:r w:rsidRPr="00573CDF">
        <w:rPr>
          <w:rFonts w:ascii="Cambria" w:hAnsi="Cambria" w:eastAsia="Cambria" w:cs="Cambria"/>
          <w:color w:val="000000" w:themeColor="text1"/>
        </w:rPr>
        <w:t>Seminariet handlar om att konkret träna på att analysera ett skolutvecklingsprojekt. Detta är en förberedelse inför det som SRE1 examinerar.</w:t>
      </w:r>
    </w:p>
    <w:p w:rsidR="009865FB" w:rsidP="009865FB" w:rsidRDefault="009865FB" w14:paraId="6166AC00" w14:textId="77777777">
      <w:pPr>
        <w:rPr>
          <w:rFonts w:ascii="Cambria" w:hAnsi="Cambria" w:eastAsia="Cambria" w:cs="Cambria"/>
          <w:color w:val="000000" w:themeColor="text1"/>
        </w:rPr>
      </w:pPr>
      <w:r w:rsidRPr="000871D3">
        <w:rPr>
          <w:rFonts w:ascii="Cambria" w:hAnsi="Cambria" w:eastAsia="Cambria" w:cs="Cambria"/>
          <w:color w:val="000000" w:themeColor="text1"/>
        </w:rPr>
        <w:t xml:space="preserve">Inför: </w:t>
      </w:r>
    </w:p>
    <w:p w:rsidRPr="000871D3" w:rsidR="009865FB" w:rsidP="009865FB" w:rsidRDefault="009865FB" w14:paraId="3AE15AC9"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Pr>
          <w:rStyle w:val="normaltextrun"/>
          <w:rFonts w:ascii="Candara Light" w:hAnsi="Candara Light"/>
          <w:bdr w:val="none" w:color="auto" w:sz="0" w:space="0" w:frame="1"/>
        </w:rPr>
        <w:t>Se över de centrala begreppen ytterligare en gång. Tänk på att det är viktigt att t</w:t>
      </w:r>
      <w:r w:rsidRPr="000871D3">
        <w:rPr>
          <w:rStyle w:val="normaltextrun"/>
          <w:rFonts w:ascii="Candara Light" w:hAnsi="Candara Light" w:eastAsiaTheme="minorHAnsi" w:cstheme="minorBidi"/>
          <w:sz w:val="22"/>
          <w:szCs w:val="22"/>
          <w:bdr w:val="none" w:color="auto" w:sz="0" w:space="0" w:frame="1"/>
        </w:rPr>
        <w:t xml:space="preserve">illägna </w:t>
      </w:r>
      <w:r>
        <w:rPr>
          <w:rStyle w:val="normaltextrun"/>
          <w:rFonts w:ascii="Candara Light" w:hAnsi="Candara Light"/>
          <w:bdr w:val="none" w:color="auto" w:sz="0" w:space="0" w:frame="1"/>
        </w:rPr>
        <w:t>s</w:t>
      </w:r>
      <w:r w:rsidRPr="000871D3">
        <w:rPr>
          <w:rStyle w:val="normaltextrun"/>
          <w:rFonts w:ascii="Candara Light" w:hAnsi="Candara Light" w:eastAsiaTheme="minorHAnsi" w:cstheme="minorBidi"/>
          <w:sz w:val="22"/>
          <w:szCs w:val="22"/>
          <w:bdr w:val="none" w:color="auto" w:sz="0" w:space="0" w:frame="1"/>
        </w:rPr>
        <w:t>ig begreppen så att du kan använda dem i kommande SRE1</w:t>
      </w:r>
      <w:r>
        <w:rPr>
          <w:rStyle w:val="normaltextrun"/>
          <w:rFonts w:ascii="Candara Light" w:hAnsi="Candara Light"/>
          <w:bdr w:val="none" w:color="auto" w:sz="0" w:space="0" w:frame="1"/>
        </w:rPr>
        <w:t>. Det är centralt för att kunna fokusera på genomförandet av en analys</w:t>
      </w:r>
      <w:r w:rsidRPr="000871D3">
        <w:rPr>
          <w:rStyle w:val="normaltextrun"/>
          <w:rFonts w:ascii="Candara Light" w:hAnsi="Candara Light" w:eastAsiaTheme="minorHAnsi" w:cstheme="minorBidi"/>
          <w:sz w:val="22"/>
          <w:szCs w:val="22"/>
          <w:bdr w:val="none" w:color="auto" w:sz="0" w:space="0" w:frame="1"/>
        </w:rPr>
        <w:t xml:space="preserve"> utan att</w:t>
      </w:r>
      <w:r>
        <w:rPr>
          <w:rStyle w:val="normaltextrun"/>
          <w:rFonts w:ascii="Candara Light" w:hAnsi="Candara Light"/>
          <w:bdr w:val="none" w:color="auto" w:sz="0" w:space="0" w:frame="1"/>
        </w:rPr>
        <w:t xml:space="preserve"> samtidigt</w:t>
      </w:r>
      <w:r w:rsidRPr="000871D3">
        <w:rPr>
          <w:rStyle w:val="normaltextrun"/>
          <w:rFonts w:ascii="Candara Light" w:hAnsi="Candara Light" w:eastAsiaTheme="minorHAnsi" w:cstheme="minorBidi"/>
          <w:sz w:val="22"/>
          <w:szCs w:val="22"/>
          <w:bdr w:val="none" w:color="auto" w:sz="0" w:space="0" w:frame="1"/>
        </w:rPr>
        <w:t xml:space="preserve"> behöva fundera eller tveka över begreppens innebörd. </w:t>
      </w:r>
    </w:p>
    <w:p w:rsidR="009865FB" w:rsidP="009865FB" w:rsidRDefault="009865FB" w14:paraId="7264A23D" w14:textId="77777777">
      <w:pPr>
        <w:rPr>
          <w:rFonts w:ascii="Cambria" w:hAnsi="Cambria" w:eastAsia="Cambria" w:cs="Cambria"/>
          <w:color w:val="000000" w:themeColor="text1"/>
        </w:rPr>
      </w:pPr>
      <w:r w:rsidRPr="00573CDF">
        <w:rPr>
          <w:rFonts w:ascii="Cambria" w:hAnsi="Cambria" w:eastAsia="Cambria" w:cs="Cambria"/>
          <w:color w:val="000000" w:themeColor="text1"/>
        </w:rPr>
        <w:t>Under:</w:t>
      </w:r>
    </w:p>
    <w:p w:rsidRPr="00671DA9" w:rsidR="009865FB" w:rsidP="009865FB" w:rsidRDefault="009865FB" w14:paraId="19B0FA78"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671DA9">
        <w:rPr>
          <w:rStyle w:val="normaltextrun"/>
          <w:rFonts w:ascii="Candara Light" w:hAnsi="Candara Light" w:eastAsiaTheme="minorHAnsi" w:cstheme="minorBidi"/>
          <w:sz w:val="22"/>
          <w:szCs w:val="22"/>
          <w:bdr w:val="none" w:color="auto" w:sz="0" w:space="0" w:frame="1"/>
        </w:rPr>
        <w:t>Ta del av ett specifikt skolutvecklingsprojekt</w:t>
      </w:r>
    </w:p>
    <w:p w:rsidRPr="00671DA9" w:rsidR="009865FB" w:rsidP="009865FB" w:rsidRDefault="009865FB" w14:paraId="35858E42"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671DA9">
        <w:rPr>
          <w:rStyle w:val="normaltextrun"/>
          <w:rFonts w:ascii="Candara Light" w:hAnsi="Candara Light" w:eastAsiaTheme="minorHAnsi" w:cstheme="minorBidi"/>
          <w:sz w:val="22"/>
          <w:szCs w:val="22"/>
          <w:bdr w:val="none" w:color="auto" w:sz="0" w:space="0" w:frame="1"/>
        </w:rPr>
        <w:t>Gruppvis analysera skolutvecklingsprojektet genom användning av centrala begrepp</w:t>
      </w:r>
    </w:p>
    <w:p w:rsidRPr="00671DA9" w:rsidR="009865FB" w:rsidP="009865FB" w:rsidRDefault="009865FB" w14:paraId="5FAF4A73"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eastAsiaTheme="minorHAnsi" w:cstheme="minorBidi"/>
          <w:sz w:val="22"/>
          <w:szCs w:val="22"/>
          <w:bdr w:val="none" w:color="auto" w:sz="0" w:space="0" w:frame="1"/>
        </w:rPr>
      </w:pPr>
      <w:r w:rsidRPr="00671DA9">
        <w:rPr>
          <w:rStyle w:val="normaltextrun"/>
          <w:rFonts w:ascii="Candara Light" w:hAnsi="Candara Light" w:eastAsiaTheme="minorHAnsi" w:cstheme="minorBidi"/>
          <w:sz w:val="22"/>
          <w:szCs w:val="22"/>
          <w:bdr w:val="none" w:color="auto" w:sz="0" w:space="0" w:frame="1"/>
        </w:rPr>
        <w:t>Redovisning av gruppernas analyser</w:t>
      </w:r>
    </w:p>
    <w:p w:rsidRPr="000B5BFF" w:rsidR="009865FB" w:rsidP="009865FB" w:rsidRDefault="009865FB" w14:paraId="62C7FAC3" w14:textId="77777777">
      <w:pPr>
        <w:pStyle w:val="ListParagraph"/>
        <w:numPr>
          <w:ilvl w:val="0"/>
          <w:numId w:val="26"/>
        </w:numPr>
        <w:autoSpaceDE/>
        <w:autoSpaceDN/>
        <w:adjustRightInd/>
        <w:spacing w:before="0" w:after="160" w:line="259" w:lineRule="auto"/>
        <w:textAlignment w:val="auto"/>
        <w:rPr>
          <w:rStyle w:val="normaltextrun"/>
          <w:rFonts w:ascii="Candara Light" w:hAnsi="Candara Light"/>
          <w:bdr w:val="none" w:color="auto" w:sz="0" w:space="0" w:frame="1"/>
        </w:rPr>
      </w:pPr>
      <w:r w:rsidRPr="00671DA9">
        <w:rPr>
          <w:rStyle w:val="normaltextrun"/>
          <w:rFonts w:ascii="Candara Light" w:hAnsi="Candara Light" w:eastAsiaTheme="minorHAnsi" w:cstheme="minorBidi"/>
          <w:sz w:val="22"/>
          <w:szCs w:val="22"/>
          <w:bdr w:val="none" w:color="auto" w:sz="0" w:space="0" w:frame="1"/>
        </w:rPr>
        <w:t>Diskussion och sammanfattning</w:t>
      </w:r>
      <w:r>
        <w:rPr>
          <w:rStyle w:val="normaltextrun"/>
          <w:rFonts w:ascii="Candara Light" w:hAnsi="Candara Light"/>
          <w:bdr w:val="none" w:color="auto" w:sz="0" w:space="0" w:frame="1"/>
        </w:rPr>
        <w:t xml:space="preserve"> inför SRE1 – hemtentamen</w:t>
      </w:r>
    </w:p>
    <w:p w:rsidR="009865FB" w:rsidP="009865FB" w:rsidRDefault="009865FB" w14:paraId="2CEBF4A4" w14:textId="77777777">
      <w:pPr>
        <w:rPr>
          <w:rFonts w:ascii="Cambria" w:hAnsi="Cambria" w:eastAsia="Cambria" w:cs="Cambria"/>
          <w:color w:val="000000" w:themeColor="text1"/>
        </w:rPr>
      </w:pPr>
      <w:r w:rsidRPr="00671DA9">
        <w:rPr>
          <w:rFonts w:ascii="Cambria" w:hAnsi="Cambria" w:eastAsia="Cambria" w:cs="Cambria"/>
          <w:color w:val="000000" w:themeColor="text1"/>
        </w:rPr>
        <w:t>Efter:</w:t>
      </w:r>
    </w:p>
    <w:p w:rsidRPr="00CD5CD7" w:rsidR="009865FB" w:rsidP="009865FB" w:rsidRDefault="009865FB" w14:paraId="7314FD55" w14:textId="77777777">
      <w:pPr>
        <w:pStyle w:val="ListParagraph"/>
        <w:numPr>
          <w:ilvl w:val="0"/>
          <w:numId w:val="26"/>
        </w:numPr>
        <w:autoSpaceDE/>
        <w:autoSpaceDN/>
        <w:adjustRightInd/>
        <w:spacing w:before="0" w:after="160" w:line="259" w:lineRule="auto"/>
        <w:textAlignment w:val="auto"/>
        <w:rPr>
          <w:rFonts w:ascii="Candara Light" w:hAnsi="Candara Light" w:eastAsiaTheme="minorHAnsi" w:cstheme="minorBidi"/>
          <w:sz w:val="22"/>
          <w:szCs w:val="22"/>
          <w:bdr w:val="none" w:color="auto" w:sz="0" w:space="0" w:frame="1"/>
        </w:rPr>
      </w:pPr>
      <w:r w:rsidRPr="00A06F2D">
        <w:rPr>
          <w:rStyle w:val="normaltextrun"/>
          <w:rFonts w:ascii="Candara Light" w:hAnsi="Candara Light" w:eastAsiaTheme="minorHAnsi" w:cstheme="minorBidi"/>
          <w:sz w:val="22"/>
          <w:szCs w:val="22"/>
          <w:bdr w:val="none" w:color="auto" w:sz="0" w:space="0" w:frame="1"/>
        </w:rPr>
        <w:t>Repetera och förbered dig inför SRE1 - hemtentamen</w:t>
      </w:r>
    </w:p>
    <w:p w:rsidR="009865FB" w:rsidP="009865FB" w:rsidRDefault="009865FB" w14:paraId="0747AA35" w14:textId="77777777">
      <w:pPr>
        <w:spacing w:line="276" w:lineRule="auto"/>
        <w:rPr>
          <w:rFonts w:ascii="Cambria" w:hAnsi="Cambria" w:eastAsia="Cambria" w:cs="Cambria"/>
          <w:color w:val="000000" w:themeColor="text1"/>
        </w:rPr>
      </w:pPr>
    </w:p>
    <w:p w:rsidRPr="00C731A8" w:rsidR="0077062C" w:rsidP="00C731A8" w:rsidRDefault="0077062C" w14:paraId="6E022D48" w14:textId="2CBE2987">
      <w:pPr>
        <w:spacing w:before="100" w:beforeAutospacing="1" w:after="100" w:afterAutospacing="1" w:line="276" w:lineRule="auto"/>
        <w:jc w:val="both"/>
        <w:rPr>
          <w:color w:val="000000" w:themeColor="text1"/>
          <w:sz w:val="36"/>
          <w:szCs w:val="36"/>
        </w:rPr>
      </w:pPr>
      <w:r w:rsidRPr="00C731A8">
        <w:rPr>
          <w:color w:val="000000" w:themeColor="text1"/>
          <w:sz w:val="36"/>
          <w:szCs w:val="36"/>
        </w:rPr>
        <w:t xml:space="preserve">Examinationsformer &amp; bedömningskriterier </w:t>
      </w:r>
    </w:p>
    <w:p w:rsidRPr="00C731A8" w:rsidR="00164A55" w:rsidP="00C731A8" w:rsidRDefault="00164A55" w14:paraId="35B5FA09" w14:textId="77777777">
      <w:pPr>
        <w:spacing w:line="276" w:lineRule="auto"/>
        <w:jc w:val="both"/>
        <w:rPr>
          <w:b/>
          <w:sz w:val="28"/>
          <w:szCs w:val="28"/>
        </w:rPr>
      </w:pPr>
      <w:r w:rsidRPr="00C731A8">
        <w:rPr>
          <w:b/>
          <w:sz w:val="28"/>
          <w:szCs w:val="28"/>
        </w:rPr>
        <w:t>Beskrivning av uppgiften SRE1</w:t>
      </w:r>
    </w:p>
    <w:p w:rsidRPr="00C731A8" w:rsidR="00164A55" w:rsidP="00C731A8" w:rsidRDefault="00164A55" w14:paraId="2145ECAF" w14:textId="77777777">
      <w:pPr>
        <w:spacing w:line="276" w:lineRule="auto"/>
        <w:jc w:val="both"/>
        <w:rPr>
          <w:b/>
        </w:rPr>
      </w:pPr>
    </w:p>
    <w:p w:rsidRPr="00C731A8" w:rsidR="00DC1E95" w:rsidP="00C731A8" w:rsidRDefault="00DC1E95" w14:paraId="78A5FABB" w14:textId="2327E0A6">
      <w:pPr>
        <w:spacing w:line="276" w:lineRule="auto"/>
        <w:jc w:val="both"/>
      </w:pPr>
      <w:r w:rsidRPr="00C731A8">
        <w:t xml:space="preserve">I SRE 1 </w:t>
      </w:r>
      <w:r w:rsidRPr="00C731A8" w:rsidR="00424F6D">
        <w:t>får du ett skolutvecklingsprojekt som du ska analysera och granska</w:t>
      </w:r>
      <w:r w:rsidRPr="00C731A8" w:rsidR="00744DB5">
        <w:t xml:space="preserve"> </w:t>
      </w:r>
      <w:r w:rsidRPr="00C731A8" w:rsidR="00D3797B">
        <w:t>m</w:t>
      </w:r>
      <w:r w:rsidRPr="00C731A8" w:rsidR="00424F6D">
        <w:t>ed hjälp av relevanta teorier och begrepp från kurslitteraturen. I samband med att du använder dig av ett centralt begrepp i din analys ska du också ge en kort förklaring av begreppets innebörd</w:t>
      </w:r>
      <w:r w:rsidRPr="00C731A8" w:rsidR="00186524">
        <w:t xml:space="preserve">. </w:t>
      </w:r>
      <w:r w:rsidRPr="00C731A8" w:rsidR="000D7A6C">
        <w:t xml:space="preserve">Du ska i din analys </w:t>
      </w:r>
      <w:r w:rsidRPr="00C731A8" w:rsidR="00FE6C58">
        <w:t xml:space="preserve">belysa olika perspektiv och </w:t>
      </w:r>
      <w:r w:rsidRPr="00C731A8" w:rsidR="00D25515">
        <w:t xml:space="preserve">med hjälpt av begreppen resonera om styrkor och svagheter med </w:t>
      </w:r>
      <w:r w:rsidRPr="00C731A8" w:rsidR="003A174F">
        <w:t>projektet</w:t>
      </w:r>
      <w:r w:rsidRPr="00C731A8" w:rsidR="00D25515">
        <w:t xml:space="preserve">. Du ska också komma med förslag på hur </w:t>
      </w:r>
      <w:r w:rsidRPr="00C731A8" w:rsidR="003A174F">
        <w:t>skolutvecklingsprojektet kan utvecklas vidar</w:t>
      </w:r>
      <w:r w:rsidRPr="00C731A8" w:rsidR="00867FA3">
        <w:t xml:space="preserve">e. </w:t>
      </w:r>
    </w:p>
    <w:p w:rsidRPr="00C731A8" w:rsidR="000D7A6C" w:rsidP="00C731A8" w:rsidRDefault="000D7A6C" w14:paraId="790D7021" w14:textId="77777777">
      <w:pPr>
        <w:spacing w:line="276" w:lineRule="auto"/>
        <w:jc w:val="both"/>
      </w:pPr>
    </w:p>
    <w:p w:rsidRPr="00C731A8" w:rsidR="00424F6D" w:rsidP="00C731A8" w:rsidRDefault="00424F6D" w14:paraId="34317144" w14:textId="7738F64F">
      <w:pPr>
        <w:spacing w:line="276" w:lineRule="auto"/>
        <w:jc w:val="both"/>
      </w:pPr>
      <w:r w:rsidRPr="00C731A8">
        <w:t xml:space="preserve">Du ska själv välja ut begrepp som är centrala för att kunna </w:t>
      </w:r>
      <w:r w:rsidRPr="00C731A8" w:rsidR="00186524">
        <w:t>göra en analys</w:t>
      </w:r>
      <w:r w:rsidRPr="00C731A8">
        <w:t xml:space="preserve">. Du </w:t>
      </w:r>
      <w:r w:rsidRPr="00C731A8">
        <w:rPr>
          <w:i/>
        </w:rPr>
        <w:t>måste</w:t>
      </w:r>
      <w:r w:rsidRPr="00C731A8">
        <w:t xml:space="preserve"> använda dig av all stjärnmärkt kurslitteratur och utgå från de centrala begrepp som finns där. Dessutom </w:t>
      </w:r>
      <w:r w:rsidRPr="00C731A8" w:rsidR="000538B3">
        <w:t xml:space="preserve">ska du använda </w:t>
      </w:r>
      <w:r w:rsidRPr="00C731A8">
        <w:t>dig av annan kurslitteratur</w:t>
      </w:r>
      <w:r w:rsidRPr="00C731A8" w:rsidR="00377AF1">
        <w:t xml:space="preserve"> som är relevant för det aktuella fallet</w:t>
      </w:r>
      <w:r w:rsidRPr="00C731A8">
        <w:t xml:space="preserve">. </w:t>
      </w:r>
    </w:p>
    <w:p w:rsidRPr="00C731A8" w:rsidR="00424F6D" w:rsidP="00C731A8" w:rsidRDefault="00424F6D" w14:paraId="78F4E8E5" w14:textId="66978AEE">
      <w:pPr>
        <w:spacing w:line="276" w:lineRule="auto"/>
        <w:jc w:val="both"/>
      </w:pPr>
    </w:p>
    <w:p w:rsidRPr="00C731A8" w:rsidR="00DA776B" w:rsidP="00C731A8" w:rsidRDefault="005330D1" w14:paraId="2E0ABE77" w14:textId="109114EF">
      <w:pPr>
        <w:spacing w:line="276" w:lineRule="auto"/>
        <w:jc w:val="both"/>
      </w:pPr>
      <w:r>
        <w:t xml:space="preserve">Examination läggs ut på </w:t>
      </w:r>
      <w:proofErr w:type="spellStart"/>
      <w:r>
        <w:t>Lisam</w:t>
      </w:r>
      <w:proofErr w:type="spellEnd"/>
      <w:r w:rsidR="00935871">
        <w:t xml:space="preserve"> </w:t>
      </w:r>
      <w:r w:rsidRPr="2A64B7AB" w:rsidR="00935871">
        <w:rPr>
          <w:b/>
          <w:bCs/>
          <w:i/>
          <w:iCs/>
        </w:rPr>
        <w:t xml:space="preserve">onsdag </w:t>
      </w:r>
      <w:proofErr w:type="spellStart"/>
      <w:r w:rsidRPr="2A64B7AB" w:rsidR="009817B6">
        <w:rPr>
          <w:b/>
          <w:bCs/>
          <w:i/>
          <w:iCs/>
        </w:rPr>
        <w:t>kl</w:t>
      </w:r>
      <w:proofErr w:type="spellEnd"/>
      <w:r w:rsidRPr="2A64B7AB" w:rsidR="009817B6">
        <w:rPr>
          <w:b/>
          <w:bCs/>
          <w:i/>
          <w:iCs/>
        </w:rPr>
        <w:t xml:space="preserve"> 8.00</w:t>
      </w:r>
      <w:r w:rsidRPr="2A64B7AB" w:rsidR="00415748">
        <w:rPr>
          <w:b/>
          <w:bCs/>
          <w:i/>
          <w:iCs/>
        </w:rPr>
        <w:t>,</w:t>
      </w:r>
      <w:r w:rsidRPr="2A64B7AB" w:rsidR="009817B6">
        <w:rPr>
          <w:b/>
          <w:bCs/>
          <w:i/>
          <w:iCs/>
        </w:rPr>
        <w:t xml:space="preserve"> </w:t>
      </w:r>
      <w:r w:rsidRPr="2A64B7AB" w:rsidR="2A9B44E1">
        <w:rPr>
          <w:b/>
          <w:bCs/>
          <w:i/>
          <w:iCs/>
        </w:rPr>
        <w:t>den 30 nov</w:t>
      </w:r>
      <w:r w:rsidR="00935871">
        <w:t>.</w:t>
      </w:r>
      <w:r w:rsidR="00DA776B">
        <w:t xml:space="preserve"> </w:t>
      </w:r>
    </w:p>
    <w:p w:rsidRPr="00C731A8" w:rsidR="00DA776B" w:rsidP="00C731A8" w:rsidRDefault="00DA776B" w14:paraId="58015AF0" w14:textId="77777777">
      <w:pPr>
        <w:spacing w:line="276" w:lineRule="auto"/>
        <w:jc w:val="both"/>
      </w:pPr>
    </w:p>
    <w:p w:rsidRPr="00C731A8" w:rsidR="00424F6D" w:rsidP="2A64B7AB" w:rsidRDefault="00424F6D" w14:paraId="17667905" w14:textId="0A1CE734">
      <w:pPr>
        <w:spacing w:line="276" w:lineRule="auto"/>
        <w:jc w:val="both"/>
        <w:rPr>
          <w:b/>
          <w:bCs/>
          <w:i/>
          <w:iCs/>
        </w:rPr>
      </w:pPr>
      <w:r>
        <w:t xml:space="preserve">Omfattning och inlämning: max </w:t>
      </w:r>
      <w:r w:rsidR="00BB799A">
        <w:t>1</w:t>
      </w:r>
      <w:r w:rsidR="00F305B7">
        <w:t>2</w:t>
      </w:r>
      <w:r w:rsidR="00BB799A">
        <w:t xml:space="preserve">00 </w:t>
      </w:r>
      <w:r>
        <w:t xml:space="preserve">ord (exklusive försättsblad och referenslista), teckensnitt Times New Roman p 12, 1,5 i radavstånd. Inlämning sker på </w:t>
      </w:r>
      <w:proofErr w:type="spellStart"/>
      <w:r>
        <w:t>Lisam</w:t>
      </w:r>
      <w:proofErr w:type="spellEnd"/>
      <w:r>
        <w:t xml:space="preserve"> under Inlämningar, </w:t>
      </w:r>
      <w:r w:rsidR="00CA2FB0">
        <w:t>SRE 1</w:t>
      </w:r>
      <w:r>
        <w:t xml:space="preserve">, senast </w:t>
      </w:r>
      <w:r w:rsidRPr="2A64B7AB">
        <w:rPr>
          <w:b/>
          <w:bCs/>
          <w:i/>
          <w:iCs/>
        </w:rPr>
        <w:t xml:space="preserve">den </w:t>
      </w:r>
      <w:r w:rsidRPr="2A64B7AB" w:rsidR="58F5B275">
        <w:rPr>
          <w:b/>
          <w:bCs/>
          <w:i/>
          <w:iCs/>
        </w:rPr>
        <w:t>2</w:t>
      </w:r>
      <w:r w:rsidRPr="2A64B7AB" w:rsidR="002E5073">
        <w:rPr>
          <w:b/>
          <w:bCs/>
          <w:i/>
          <w:iCs/>
        </w:rPr>
        <w:t xml:space="preserve"> december</w:t>
      </w:r>
      <w:r w:rsidRPr="2A64B7AB">
        <w:rPr>
          <w:b/>
          <w:bCs/>
          <w:i/>
          <w:iCs/>
        </w:rPr>
        <w:t xml:space="preserve"> </w:t>
      </w:r>
      <w:proofErr w:type="spellStart"/>
      <w:r w:rsidRPr="2A64B7AB">
        <w:rPr>
          <w:b/>
          <w:bCs/>
          <w:i/>
          <w:iCs/>
        </w:rPr>
        <w:t>kl</w:t>
      </w:r>
      <w:proofErr w:type="spellEnd"/>
      <w:r w:rsidRPr="2A64B7AB">
        <w:rPr>
          <w:b/>
          <w:bCs/>
          <w:i/>
          <w:iCs/>
        </w:rPr>
        <w:t xml:space="preserve"> 17.00.</w:t>
      </w:r>
    </w:p>
    <w:p w:rsidR="00CD1CBF" w:rsidP="2A64B7AB" w:rsidRDefault="00CD1CBF" w14:paraId="39E123A8" w14:textId="77777777">
      <w:pPr>
        <w:spacing w:line="276" w:lineRule="auto"/>
        <w:jc w:val="both"/>
        <w:rPr>
          <w:b/>
          <w:bCs/>
          <w:i/>
          <w:iCs/>
        </w:rPr>
      </w:pPr>
      <w:bookmarkStart w:name="_Toc493760480" w:id="5"/>
    </w:p>
    <w:p w:rsidRPr="00C731A8" w:rsidR="00164A55" w:rsidP="00C731A8" w:rsidRDefault="00164A55" w14:paraId="1A9AAE57" w14:textId="20CBF76E">
      <w:pPr>
        <w:pStyle w:val="Heading3"/>
        <w:spacing w:line="276" w:lineRule="auto"/>
        <w:jc w:val="both"/>
        <w:rPr>
          <w:rFonts w:asciiTheme="minorHAnsi" w:hAnsiTheme="minorHAnsi"/>
          <w:b/>
        </w:rPr>
      </w:pPr>
      <w:r w:rsidRPr="00C731A8">
        <w:rPr>
          <w:rFonts w:asciiTheme="minorHAnsi" w:hAnsiTheme="minorHAnsi" w:cstheme="minorBidi"/>
          <w:b/>
        </w:rPr>
        <w:t>Bedömning</w:t>
      </w:r>
      <w:bookmarkEnd w:id="5"/>
      <w:r w:rsidRPr="00C731A8">
        <w:rPr>
          <w:rFonts w:asciiTheme="minorHAnsi" w:hAnsiTheme="minorHAnsi" w:cstheme="minorBidi"/>
          <w:b/>
        </w:rPr>
        <w:t xml:space="preserve"> </w:t>
      </w:r>
    </w:p>
    <w:p w:rsidRPr="00C731A8" w:rsidR="00164A55" w:rsidP="00C731A8" w:rsidRDefault="00164A55" w14:paraId="3B1EFE19" w14:textId="61ECE5F7">
      <w:pPr>
        <w:spacing w:line="276" w:lineRule="auto"/>
        <w:jc w:val="both"/>
      </w:pPr>
      <w:r w:rsidRPr="00C731A8">
        <w:t xml:space="preserve">SRE1, bedöms i U, G och VG. </w:t>
      </w:r>
    </w:p>
    <w:p w:rsidRPr="00C731A8" w:rsidR="00164A55" w:rsidP="00C731A8" w:rsidRDefault="00164A55" w14:paraId="4A2D2C00" w14:textId="77777777">
      <w:pPr>
        <w:pStyle w:val="NoSpacing"/>
        <w:spacing w:line="276" w:lineRule="auto"/>
        <w:ind w:left="720"/>
        <w:jc w:val="both"/>
        <w:rPr>
          <w:rFonts w:asciiTheme="minorHAnsi" w:hAnsiTheme="minorHAnsi"/>
        </w:rPr>
      </w:pPr>
    </w:p>
    <w:p w:rsidRPr="00C731A8" w:rsidR="00164A55" w:rsidP="00C731A8" w:rsidRDefault="00164A55" w14:paraId="41FDE4D3" w14:textId="77777777">
      <w:pPr>
        <w:pStyle w:val="NoSpacing"/>
        <w:spacing w:line="276" w:lineRule="auto"/>
        <w:jc w:val="both"/>
        <w:rPr>
          <w:rFonts w:asciiTheme="minorHAnsi" w:hAnsiTheme="minorHAnsi"/>
        </w:rPr>
      </w:pPr>
      <w:r w:rsidRPr="00C731A8">
        <w:rPr>
          <w:rFonts w:asciiTheme="minorHAnsi" w:hAnsiTheme="minorHAnsi" w:eastAsiaTheme="minorEastAsia" w:cstheme="minorBidi"/>
        </w:rPr>
        <w:t xml:space="preserve">För att bli </w:t>
      </w:r>
      <w:r w:rsidRPr="00C731A8">
        <w:rPr>
          <w:rFonts w:asciiTheme="minorHAnsi" w:hAnsiTheme="minorHAnsi" w:eastAsiaTheme="minorEastAsia" w:cstheme="minorBidi"/>
          <w:i/>
          <w:iCs/>
        </w:rPr>
        <w:t xml:space="preserve">godkänd (G) </w:t>
      </w:r>
      <w:r w:rsidRPr="00C731A8">
        <w:rPr>
          <w:rFonts w:asciiTheme="minorHAnsi" w:hAnsiTheme="minorHAnsi" w:eastAsiaTheme="minorEastAsia" w:cstheme="minorBidi"/>
        </w:rPr>
        <w:t>på uppgiften ska du i din individuella text synliggöra att du kan:</w:t>
      </w:r>
      <w:r w:rsidRPr="00C731A8">
        <w:rPr>
          <w:rFonts w:asciiTheme="minorHAnsi" w:hAnsiTheme="minorHAnsi"/>
        </w:rPr>
        <w:br/>
      </w:r>
      <w:r w:rsidRPr="00C731A8">
        <w:rPr>
          <w:rFonts w:asciiTheme="minorHAnsi" w:hAnsiTheme="minorHAnsi" w:eastAsiaTheme="minorEastAsia" w:cstheme="minorBidi"/>
        </w:rPr>
        <w:t xml:space="preserve"> </w:t>
      </w:r>
    </w:p>
    <w:p w:rsidRPr="00C731A8" w:rsidR="00164A55" w:rsidP="00C731A8" w:rsidRDefault="00164A55" w14:paraId="444050EA" w14:textId="628ADE2E">
      <w:pPr>
        <w:pStyle w:val="ListParagraph"/>
        <w:numPr>
          <w:ilvl w:val="0"/>
          <w:numId w:val="11"/>
        </w:numPr>
        <w:autoSpaceDE/>
        <w:autoSpaceDN/>
        <w:adjustRightInd/>
        <w:spacing w:before="0" w:after="0" w:line="276" w:lineRule="auto"/>
        <w:jc w:val="both"/>
        <w:textAlignment w:val="auto"/>
        <w:rPr>
          <w:rFonts w:asciiTheme="minorHAnsi" w:hAnsiTheme="minorHAnsi" w:cstheme="minorBidi"/>
        </w:rPr>
      </w:pPr>
      <w:r w:rsidRPr="00C731A8">
        <w:rPr>
          <w:rFonts w:asciiTheme="minorHAnsi" w:hAnsiTheme="minorHAnsi"/>
          <w:i/>
          <w:iCs/>
        </w:rPr>
        <w:t>Beskriva och jämföra</w:t>
      </w:r>
      <w:r w:rsidRPr="00C731A8">
        <w:rPr>
          <w:rFonts w:asciiTheme="minorHAnsi" w:hAnsiTheme="minorHAnsi"/>
        </w:rPr>
        <w:t xml:space="preserve"> olika teorier, begrepp och perspektiv för utveckling och utvärdering av skolan</w:t>
      </w:r>
      <w:r w:rsidRPr="00C731A8" w:rsidR="00DA776B">
        <w:rPr>
          <w:rFonts w:asciiTheme="minorHAnsi" w:hAnsiTheme="minorHAnsi"/>
        </w:rPr>
        <w:t>.</w:t>
      </w:r>
    </w:p>
    <w:p w:rsidRPr="00C731A8" w:rsidR="00164A55" w:rsidP="00C731A8" w:rsidRDefault="00164A55" w14:paraId="726CE7D0" w14:textId="05BDD9DA">
      <w:pPr>
        <w:pStyle w:val="ListParagraph"/>
        <w:numPr>
          <w:ilvl w:val="0"/>
          <w:numId w:val="11"/>
        </w:numPr>
        <w:adjustRightInd/>
        <w:spacing w:before="200" w:after="200" w:line="276" w:lineRule="auto"/>
        <w:jc w:val="both"/>
        <w:textAlignment w:val="auto"/>
        <w:rPr>
          <w:rFonts w:asciiTheme="minorHAnsi" w:hAnsiTheme="minorHAnsi"/>
        </w:rPr>
      </w:pPr>
      <w:r w:rsidRPr="00C731A8">
        <w:rPr>
          <w:rFonts w:asciiTheme="minorHAnsi" w:hAnsiTheme="minorHAnsi"/>
          <w:i/>
          <w:iCs/>
        </w:rPr>
        <w:t>Använda</w:t>
      </w:r>
      <w:r w:rsidRPr="00C731A8">
        <w:rPr>
          <w:rFonts w:asciiTheme="minorHAnsi" w:hAnsiTheme="minorHAnsi"/>
        </w:rPr>
        <w:t xml:space="preserve"> begrepp och teorier från forskning och aktuella styrdokument för att </w:t>
      </w:r>
      <w:r w:rsidRPr="00C731A8">
        <w:rPr>
          <w:rFonts w:asciiTheme="minorHAnsi" w:hAnsiTheme="minorHAnsi"/>
          <w:i/>
          <w:iCs/>
        </w:rPr>
        <w:t>analysera och kritiskt granska</w:t>
      </w:r>
      <w:r w:rsidRPr="00C731A8">
        <w:rPr>
          <w:rFonts w:asciiTheme="minorHAnsi" w:hAnsiTheme="minorHAnsi"/>
        </w:rPr>
        <w:t xml:space="preserve"> skolutvecklings- och utvärderingsprojekt</w:t>
      </w:r>
      <w:r w:rsidRPr="00C731A8">
        <w:rPr>
          <w:rFonts w:asciiTheme="minorHAnsi" w:hAnsiTheme="minorHAnsi"/>
          <w:color w:val="1F497D"/>
        </w:rPr>
        <w:t>.</w:t>
      </w:r>
    </w:p>
    <w:p w:rsidRPr="00C731A8" w:rsidR="00164A55" w:rsidP="00C731A8" w:rsidRDefault="00785AA8" w14:paraId="5706095A" w14:textId="6385F8BD">
      <w:pPr>
        <w:pStyle w:val="ListParagraph"/>
        <w:numPr>
          <w:ilvl w:val="0"/>
          <w:numId w:val="11"/>
        </w:numPr>
        <w:adjustRightInd/>
        <w:spacing w:before="200" w:after="200" w:line="276" w:lineRule="auto"/>
        <w:jc w:val="both"/>
        <w:textAlignment w:val="auto"/>
        <w:rPr>
          <w:rFonts w:asciiTheme="minorHAnsi" w:hAnsiTheme="minorHAnsi"/>
          <w:color w:val="1F497D"/>
        </w:rPr>
      </w:pPr>
      <w:r w:rsidRPr="00C731A8">
        <w:rPr>
          <w:rFonts w:asciiTheme="minorHAnsi" w:hAnsiTheme="minorHAnsi"/>
          <w:i/>
          <w:iCs/>
        </w:rPr>
        <w:t>Problematisera</w:t>
      </w:r>
      <w:r w:rsidRPr="00C731A8" w:rsidR="00164A55">
        <w:rPr>
          <w:rFonts w:asciiTheme="minorHAnsi" w:hAnsiTheme="minorHAnsi"/>
          <w:i/>
          <w:iCs/>
        </w:rPr>
        <w:t xml:space="preserve"> </w:t>
      </w:r>
      <w:r w:rsidRPr="00C731A8" w:rsidR="00164A55">
        <w:rPr>
          <w:rFonts w:asciiTheme="minorHAnsi" w:hAnsiTheme="minorHAnsi"/>
        </w:rPr>
        <w:t>skolutveckling och utvärdering på mikro- och makronivå</w:t>
      </w:r>
      <w:r w:rsidRPr="00C731A8" w:rsidR="00DA776B">
        <w:rPr>
          <w:rFonts w:asciiTheme="minorHAnsi" w:hAnsiTheme="minorHAnsi"/>
        </w:rPr>
        <w:t>.</w:t>
      </w:r>
    </w:p>
    <w:p w:rsidRPr="00C731A8" w:rsidR="00164A55" w:rsidP="00C731A8" w:rsidRDefault="00164A55" w14:paraId="1DA1A607" w14:textId="77777777">
      <w:pPr>
        <w:spacing w:line="276" w:lineRule="auto"/>
        <w:jc w:val="both"/>
      </w:pPr>
      <w:r w:rsidRPr="00C731A8">
        <w:t xml:space="preserve">För </w:t>
      </w:r>
      <w:r w:rsidRPr="00C731A8">
        <w:rPr>
          <w:i/>
          <w:iCs/>
        </w:rPr>
        <w:t>Väl godkänd</w:t>
      </w:r>
      <w:r w:rsidRPr="00C731A8">
        <w:t xml:space="preserve"> (VG) krävs </w:t>
      </w:r>
      <w:r w:rsidRPr="00C731A8">
        <w:rPr>
          <w:u w:val="single"/>
        </w:rPr>
        <w:t>dessutom</w:t>
      </w:r>
      <w:r w:rsidRPr="00C731A8">
        <w:t xml:space="preserve"> att du i samtliga delar av din individuella text, utifrån den efterfrågade kunskapen:</w:t>
      </w:r>
    </w:p>
    <w:p w:rsidRPr="00C731A8" w:rsidR="00164A55" w:rsidP="00C731A8" w:rsidRDefault="00164A55" w14:paraId="5D6B1656" w14:textId="672C2610">
      <w:pPr>
        <w:pStyle w:val="ListParagraph"/>
        <w:numPr>
          <w:ilvl w:val="0"/>
          <w:numId w:val="12"/>
        </w:numPr>
        <w:adjustRightInd/>
        <w:spacing w:before="200" w:after="200" w:line="276" w:lineRule="auto"/>
        <w:jc w:val="both"/>
        <w:textAlignment w:val="auto"/>
        <w:rPr>
          <w:rFonts w:asciiTheme="minorHAnsi" w:hAnsiTheme="minorHAnsi"/>
        </w:rPr>
      </w:pPr>
      <w:r w:rsidRPr="00C731A8">
        <w:rPr>
          <w:rFonts w:asciiTheme="minorHAnsi" w:hAnsiTheme="minorHAnsi"/>
          <w:i/>
          <w:iCs/>
        </w:rPr>
        <w:t>Använda</w:t>
      </w:r>
      <w:r w:rsidRPr="00C731A8">
        <w:rPr>
          <w:rFonts w:asciiTheme="minorHAnsi" w:hAnsiTheme="minorHAnsi"/>
        </w:rPr>
        <w:t xml:space="preserve"> begrepp och teorier från forskning och aktuella styrdokument för att göra en </w:t>
      </w:r>
      <w:r w:rsidRPr="00C731A8">
        <w:rPr>
          <w:rFonts w:asciiTheme="minorHAnsi" w:hAnsiTheme="minorHAnsi"/>
          <w:i/>
          <w:iCs/>
        </w:rPr>
        <w:t xml:space="preserve">fördjupad analys och kritisk granskning </w:t>
      </w:r>
      <w:r w:rsidRPr="00C731A8">
        <w:rPr>
          <w:rFonts w:asciiTheme="minorHAnsi" w:hAnsiTheme="minorHAnsi"/>
        </w:rPr>
        <w:t>av något skolutvecklings- och utvärderingsprojekt</w:t>
      </w:r>
      <w:r w:rsidRPr="00C731A8" w:rsidR="00DA776B">
        <w:rPr>
          <w:rFonts w:asciiTheme="minorHAnsi" w:hAnsiTheme="minorHAnsi"/>
        </w:rPr>
        <w:t>.</w:t>
      </w:r>
    </w:p>
    <w:p w:rsidRPr="00C731A8" w:rsidR="00164A55" w:rsidP="00C731A8" w:rsidRDefault="00164A55" w14:paraId="7044B921" w14:textId="17CC0468">
      <w:pPr>
        <w:pStyle w:val="ListParagraph"/>
        <w:numPr>
          <w:ilvl w:val="0"/>
          <w:numId w:val="12"/>
        </w:numPr>
        <w:adjustRightInd/>
        <w:spacing w:before="200" w:after="200" w:line="276" w:lineRule="auto"/>
        <w:jc w:val="both"/>
        <w:textAlignment w:val="auto"/>
        <w:rPr>
          <w:rFonts w:asciiTheme="minorHAnsi" w:hAnsiTheme="minorHAnsi"/>
        </w:rPr>
      </w:pPr>
      <w:r w:rsidRPr="00C731A8">
        <w:rPr>
          <w:rFonts w:asciiTheme="minorHAnsi" w:hAnsiTheme="minorHAnsi"/>
          <w:i/>
          <w:iCs/>
        </w:rPr>
        <w:t xml:space="preserve">Problematisera </w:t>
      </w:r>
      <w:r w:rsidRPr="00C731A8">
        <w:rPr>
          <w:rFonts w:asciiTheme="minorHAnsi" w:hAnsiTheme="minorHAnsi"/>
        </w:rPr>
        <w:t xml:space="preserve">skolutvecklings- och utvärderingsprojekt ur </w:t>
      </w:r>
      <w:r w:rsidRPr="00C731A8">
        <w:rPr>
          <w:rFonts w:asciiTheme="minorHAnsi" w:hAnsiTheme="minorHAnsi"/>
          <w:i/>
          <w:iCs/>
        </w:rPr>
        <w:t>olika perspektiv</w:t>
      </w:r>
      <w:r w:rsidRPr="00C731A8">
        <w:rPr>
          <w:rFonts w:asciiTheme="minorHAnsi" w:hAnsiTheme="minorHAnsi"/>
          <w:color w:val="1F497D"/>
        </w:rPr>
        <w:t>.</w:t>
      </w:r>
    </w:p>
    <w:p w:rsidRPr="00C731A8" w:rsidR="00785AA8" w:rsidP="00C731A8" w:rsidRDefault="003332EF" w14:paraId="304B347F" w14:textId="60005E31">
      <w:pPr>
        <w:spacing w:before="200" w:after="200" w:line="276" w:lineRule="auto"/>
        <w:jc w:val="both"/>
      </w:pPr>
      <w:r w:rsidRPr="00C731A8">
        <w:t>F</w:t>
      </w:r>
      <w:r w:rsidRPr="00C731A8" w:rsidR="00785AA8">
        <w:t xml:space="preserve">ör både </w:t>
      </w:r>
      <w:r w:rsidRPr="00C731A8" w:rsidR="00785AA8">
        <w:rPr>
          <w:i/>
        </w:rPr>
        <w:t xml:space="preserve">Godkänd och Väl godkänd </w:t>
      </w:r>
      <w:r w:rsidRPr="00C731A8" w:rsidR="00785AA8">
        <w:t>krävs också</w:t>
      </w:r>
    </w:p>
    <w:p w:rsidRPr="00C731A8" w:rsidR="00785AA8" w:rsidP="00C731A8" w:rsidRDefault="00785AA8" w14:paraId="6818AFCE" w14:textId="56ACB12F">
      <w:pPr>
        <w:pStyle w:val="NoSpacing"/>
        <w:numPr>
          <w:ilvl w:val="0"/>
          <w:numId w:val="8"/>
        </w:numPr>
        <w:spacing w:line="276" w:lineRule="auto"/>
        <w:jc w:val="both"/>
        <w:rPr>
          <w:rFonts w:asciiTheme="minorHAnsi" w:hAnsiTheme="minorHAnsi" w:eastAsiaTheme="minorEastAsia" w:cstheme="minorBidi"/>
        </w:rPr>
      </w:pPr>
      <w:r w:rsidRPr="00C731A8">
        <w:rPr>
          <w:rFonts w:asciiTheme="minorHAnsi" w:hAnsiTheme="minorHAnsi" w:eastAsiaTheme="minorEastAsia" w:cstheme="minorBidi"/>
        </w:rPr>
        <w:t>sammanhållen och begriplig skriftlig framställan</w:t>
      </w:r>
    </w:p>
    <w:p w:rsidRPr="00C731A8" w:rsidR="00785AA8" w:rsidP="00C731A8" w:rsidRDefault="003332EF" w14:paraId="161D5246" w14:textId="531ED905">
      <w:pPr>
        <w:pStyle w:val="NoSpacing"/>
        <w:numPr>
          <w:ilvl w:val="0"/>
          <w:numId w:val="8"/>
        </w:numPr>
        <w:spacing w:line="276" w:lineRule="auto"/>
        <w:jc w:val="both"/>
        <w:rPr>
          <w:rFonts w:asciiTheme="minorHAnsi" w:hAnsiTheme="minorHAnsi" w:eastAsiaTheme="minorEastAsia" w:cstheme="minorBidi"/>
        </w:rPr>
      </w:pPr>
      <w:r w:rsidRPr="00C731A8">
        <w:rPr>
          <w:rFonts w:asciiTheme="minorHAnsi" w:hAnsiTheme="minorHAnsi" w:eastAsiaTheme="minorEastAsia" w:cstheme="minorBidi"/>
        </w:rPr>
        <w:t xml:space="preserve">att det finns en </w:t>
      </w:r>
      <w:r w:rsidRPr="00C731A8" w:rsidR="00785AA8">
        <w:rPr>
          <w:rFonts w:asciiTheme="minorHAnsi" w:hAnsiTheme="minorHAnsi" w:eastAsiaTheme="minorEastAsia" w:cstheme="minorBidi"/>
        </w:rPr>
        <w:t>balans mellan det kursinnehåll som efterfrågats</w:t>
      </w:r>
    </w:p>
    <w:p w:rsidRPr="00C731A8" w:rsidR="00785AA8" w:rsidP="00C731A8" w:rsidRDefault="00785AA8" w14:paraId="7DE9F223" w14:textId="77777777">
      <w:pPr>
        <w:pStyle w:val="NoSpacing"/>
        <w:numPr>
          <w:ilvl w:val="0"/>
          <w:numId w:val="8"/>
        </w:numPr>
        <w:spacing w:line="276" w:lineRule="auto"/>
        <w:jc w:val="both"/>
        <w:rPr>
          <w:rFonts w:asciiTheme="minorHAnsi" w:hAnsiTheme="minorHAnsi" w:eastAsiaTheme="minorEastAsia" w:cstheme="minorBidi"/>
        </w:rPr>
      </w:pPr>
      <w:r w:rsidRPr="00C731A8">
        <w:rPr>
          <w:rFonts w:asciiTheme="minorHAnsi" w:hAnsiTheme="minorHAnsi" w:eastAsiaTheme="minorEastAsia" w:cstheme="minorBidi"/>
        </w:rPr>
        <w:t>tydlighet i användandet av begrepp och teorier i texten</w:t>
      </w:r>
    </w:p>
    <w:p w:rsidR="00785AA8" w:rsidP="00C731A8" w:rsidRDefault="00785AA8" w14:paraId="12FB1716" w14:textId="7AF4B0DB">
      <w:pPr>
        <w:pStyle w:val="NoSpacing"/>
        <w:numPr>
          <w:ilvl w:val="0"/>
          <w:numId w:val="8"/>
        </w:numPr>
        <w:spacing w:line="276" w:lineRule="auto"/>
        <w:jc w:val="both"/>
        <w:rPr>
          <w:rFonts w:asciiTheme="minorHAnsi" w:hAnsiTheme="minorHAnsi" w:eastAsiaTheme="minorEastAsia" w:cstheme="minorBidi"/>
        </w:rPr>
      </w:pPr>
      <w:r w:rsidRPr="00C731A8">
        <w:rPr>
          <w:rFonts w:asciiTheme="minorHAnsi" w:hAnsiTheme="minorHAnsi" w:eastAsiaTheme="minorEastAsia" w:cstheme="minorBidi"/>
        </w:rPr>
        <w:t>korrekt hantering av referenser och formalia</w:t>
      </w:r>
    </w:p>
    <w:p w:rsidRPr="00C731A8" w:rsidR="00C731A8" w:rsidP="00C731A8" w:rsidRDefault="00C731A8" w14:paraId="1831B9F9" w14:textId="77777777">
      <w:pPr>
        <w:pStyle w:val="NoSpacing"/>
        <w:spacing w:line="276" w:lineRule="auto"/>
        <w:ind w:left="720"/>
        <w:jc w:val="both"/>
        <w:rPr>
          <w:rFonts w:asciiTheme="minorHAnsi" w:hAnsiTheme="minorHAnsi" w:eastAsiaTheme="minorEastAsia" w:cstheme="minorBidi"/>
        </w:rPr>
      </w:pPr>
    </w:p>
    <w:p w:rsidRPr="00C731A8" w:rsidR="00785AA8" w:rsidP="00C731A8" w:rsidRDefault="00164A55" w14:paraId="7847C105" w14:textId="2D72854F">
      <w:pPr>
        <w:spacing w:line="276" w:lineRule="auto"/>
        <w:jc w:val="both"/>
      </w:pPr>
      <w:r w:rsidRPr="00C731A8">
        <w:rPr>
          <w:i/>
          <w:iCs/>
        </w:rPr>
        <w:t xml:space="preserve">Underkänd </w:t>
      </w:r>
      <w:r w:rsidRPr="00C731A8">
        <w:t xml:space="preserve">(U) är texten om någon av delarna för betyget </w:t>
      </w:r>
      <w:r w:rsidRPr="00C731A8">
        <w:rPr>
          <w:i/>
          <w:iCs/>
        </w:rPr>
        <w:t>godkänd</w:t>
      </w:r>
      <w:r w:rsidRPr="00C731A8">
        <w:t xml:space="preserve"> (G) ej nås.</w:t>
      </w:r>
    </w:p>
    <w:p w:rsidRPr="00C731A8" w:rsidR="00164A55" w:rsidP="00C731A8" w:rsidRDefault="00164A55" w14:paraId="046E3035" w14:textId="77777777">
      <w:pPr>
        <w:pStyle w:val="Heading3"/>
        <w:spacing w:line="276" w:lineRule="auto"/>
        <w:jc w:val="both"/>
        <w:rPr>
          <w:rFonts w:asciiTheme="minorHAnsi" w:hAnsiTheme="minorHAnsi"/>
          <w:b/>
        </w:rPr>
      </w:pPr>
      <w:r w:rsidRPr="00C731A8">
        <w:rPr>
          <w:rFonts w:asciiTheme="minorHAnsi" w:hAnsiTheme="minorHAnsi"/>
          <w:b/>
        </w:rPr>
        <w:t xml:space="preserve">Plan för komplettering och </w:t>
      </w:r>
      <w:proofErr w:type="spellStart"/>
      <w:r w:rsidRPr="00C731A8">
        <w:rPr>
          <w:rFonts w:asciiTheme="minorHAnsi" w:hAnsiTheme="minorHAnsi"/>
          <w:b/>
        </w:rPr>
        <w:t>omexamination</w:t>
      </w:r>
      <w:proofErr w:type="spellEnd"/>
      <w:r w:rsidRPr="00C731A8">
        <w:rPr>
          <w:rFonts w:asciiTheme="minorHAnsi" w:hAnsiTheme="minorHAnsi"/>
          <w:b/>
        </w:rPr>
        <w:t xml:space="preserve"> SRE1</w:t>
      </w:r>
    </w:p>
    <w:p w:rsidRPr="00C731A8" w:rsidR="00164A55" w:rsidP="00C731A8" w:rsidRDefault="00164A55" w14:paraId="123C25BE" w14:textId="5CDFDE61">
      <w:pPr>
        <w:spacing w:line="276" w:lineRule="auto"/>
        <w:jc w:val="both"/>
        <w:rPr>
          <w:b/>
        </w:rPr>
      </w:pPr>
      <w:r w:rsidRPr="00C731A8">
        <w:t xml:space="preserve">Besked om </w:t>
      </w:r>
      <w:r w:rsidRPr="00C731A8" w:rsidR="003332EF">
        <w:t>bedömning på SRE 1</w:t>
      </w:r>
      <w:r w:rsidRPr="00C731A8">
        <w:t xml:space="preserve"> ges inom 1</w:t>
      </w:r>
      <w:r w:rsidRPr="00C731A8" w:rsidR="00A33A72">
        <w:t>5</w:t>
      </w:r>
      <w:r w:rsidRPr="00C731A8">
        <w:t xml:space="preserve"> arbetsdagar efter att examinationen är genomförd. Om studenten får i uppgift att komplettera SRE 1,</w:t>
      </w:r>
      <w:r w:rsidRPr="00C731A8">
        <w:rPr>
          <w:b/>
          <w:bCs/>
        </w:rPr>
        <w:t xml:space="preserve"> inlämnas kompletteringen inom 10 arbetsdagar efter att resultatet har publicerats på LISAM</w:t>
      </w:r>
      <w:r w:rsidRPr="00C731A8">
        <w:t xml:space="preserve">. Om kompletteringen inte inlämnas i tid, om uppgiften är underkänd eller om uppgiften inte har lämnats in finns ett </w:t>
      </w:r>
      <w:r w:rsidRPr="00C731A8">
        <w:rPr>
          <w:b/>
          <w:bCs/>
        </w:rPr>
        <w:t xml:space="preserve">andra inlämningstillfälle för SRE1 </w:t>
      </w:r>
      <w:r w:rsidRPr="00C731A8" w:rsidR="00A218D7">
        <w:rPr>
          <w:b/>
          <w:bCs/>
        </w:rPr>
        <w:t xml:space="preserve">fredag </w:t>
      </w:r>
      <w:r w:rsidRPr="00C731A8">
        <w:rPr>
          <w:b/>
          <w:bCs/>
        </w:rPr>
        <w:t>vecka 13 och ett tredje ges</w:t>
      </w:r>
      <w:r w:rsidRPr="00C731A8" w:rsidR="00A218D7">
        <w:rPr>
          <w:b/>
          <w:bCs/>
        </w:rPr>
        <w:t xml:space="preserve"> fredag</w:t>
      </w:r>
      <w:r w:rsidRPr="00C731A8">
        <w:rPr>
          <w:b/>
          <w:bCs/>
        </w:rPr>
        <w:t xml:space="preserve"> vecka 35.</w:t>
      </w:r>
    </w:p>
    <w:p w:rsidRPr="00C731A8" w:rsidR="00164A55" w:rsidP="00C731A8" w:rsidRDefault="00164A55" w14:paraId="28809E40" w14:textId="77777777">
      <w:pPr>
        <w:spacing w:line="276" w:lineRule="auto"/>
        <w:jc w:val="both"/>
      </w:pPr>
      <w:bookmarkStart w:name="_Toc493760481" w:id="6"/>
    </w:p>
    <w:p w:rsidRPr="00C731A8" w:rsidR="00164A55" w:rsidP="00C731A8" w:rsidRDefault="00164A55" w14:paraId="6943C7E0" w14:textId="7DD14E0A">
      <w:pPr>
        <w:spacing w:line="276" w:lineRule="auto"/>
        <w:jc w:val="both"/>
        <w:rPr>
          <w:b/>
          <w:sz w:val="28"/>
          <w:szCs w:val="28"/>
        </w:rPr>
      </w:pPr>
      <w:r w:rsidRPr="00C731A8">
        <w:rPr>
          <w:b/>
          <w:sz w:val="28"/>
          <w:szCs w:val="28"/>
        </w:rPr>
        <w:t xml:space="preserve">Beskrivning av uppgiften </w:t>
      </w:r>
      <w:r w:rsidR="001036C5">
        <w:rPr>
          <w:b/>
          <w:sz w:val="28"/>
          <w:szCs w:val="28"/>
        </w:rPr>
        <w:t>PRO2</w:t>
      </w:r>
      <w:bookmarkEnd w:id="6"/>
    </w:p>
    <w:p w:rsidRPr="00C731A8" w:rsidR="00CF314D" w:rsidP="00C731A8" w:rsidRDefault="00164A55" w14:paraId="712775AF" w14:textId="5D6B25A4">
      <w:pPr>
        <w:spacing w:line="276" w:lineRule="auto"/>
        <w:jc w:val="both"/>
      </w:pPr>
      <w:r w:rsidRPr="00C731A8">
        <w:t>Uppgiften består av att ni i grupp ska skapa ett skolutvecklingsprojekt</w:t>
      </w:r>
      <w:r w:rsidRPr="00C731A8" w:rsidR="00CF314D">
        <w:t xml:space="preserve"> som baseras på ett verkligt behov på en skola</w:t>
      </w:r>
      <w:r w:rsidRPr="00C731A8">
        <w:t xml:space="preserve">. </w:t>
      </w:r>
      <w:r w:rsidRPr="00C731A8" w:rsidR="0016471C">
        <w:t>Uppgiften görs i två steg och innehåller två skriftliga redovisningar och en muntlig.</w:t>
      </w:r>
    </w:p>
    <w:p w:rsidRPr="00C731A8" w:rsidR="00CF314D" w:rsidP="00C731A8" w:rsidRDefault="00CF314D" w14:paraId="0CB85303" w14:textId="77777777">
      <w:pPr>
        <w:spacing w:line="276" w:lineRule="auto"/>
        <w:jc w:val="both"/>
      </w:pPr>
    </w:p>
    <w:p w:rsidRPr="00C731A8" w:rsidR="00CF314D" w:rsidP="00C731A8" w:rsidRDefault="00125A7F" w14:paraId="62E395F5" w14:textId="728FF664">
      <w:pPr>
        <w:spacing w:line="276" w:lineRule="auto"/>
        <w:jc w:val="both"/>
        <w:rPr>
          <w:b/>
          <w:bCs/>
          <w:u w:val="single"/>
        </w:rPr>
      </w:pPr>
      <w:r w:rsidRPr="00C731A8">
        <w:rPr>
          <w:b/>
          <w:bCs/>
          <w:u w:val="single"/>
        </w:rPr>
        <w:t>Arbetsgång:</w:t>
      </w:r>
    </w:p>
    <w:p w:rsidRPr="00C731A8" w:rsidR="0016471C" w:rsidP="00C731A8" w:rsidRDefault="0016471C" w14:paraId="17EC5729" w14:textId="60D88B0C">
      <w:pPr>
        <w:spacing w:line="276" w:lineRule="auto"/>
        <w:jc w:val="both"/>
        <w:rPr>
          <w:b/>
          <w:bCs/>
        </w:rPr>
      </w:pPr>
    </w:p>
    <w:p w:rsidRPr="00C731A8" w:rsidR="0016471C" w:rsidP="00C731A8" w:rsidRDefault="0016471C" w14:paraId="6E5B2C50" w14:textId="7F1FFA2E">
      <w:pPr>
        <w:spacing w:line="276" w:lineRule="auto"/>
        <w:jc w:val="both"/>
        <w:rPr>
          <w:b/>
          <w:bCs/>
        </w:rPr>
      </w:pPr>
      <w:r w:rsidRPr="2A64B7AB">
        <w:rPr>
          <w:b/>
          <w:bCs/>
        </w:rPr>
        <w:t>STEG 1</w:t>
      </w:r>
      <w:r w:rsidRPr="2A64B7AB" w:rsidR="7A3DC3B9">
        <w:rPr>
          <w:b/>
          <w:bCs/>
        </w:rPr>
        <w:t xml:space="preserve"> </w:t>
      </w:r>
    </w:p>
    <w:p w:rsidRPr="00C731A8" w:rsidR="00125A7F" w:rsidP="00C731A8" w:rsidRDefault="008D5A57" w14:paraId="6DB9E2F0" w14:textId="1BB9CB13">
      <w:pPr>
        <w:pStyle w:val="ListParagraph"/>
        <w:numPr>
          <w:ilvl w:val="0"/>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Val av utvecklingsområde.</w:t>
      </w:r>
    </w:p>
    <w:p w:rsidRPr="00C731A8" w:rsidR="008D5A57" w:rsidP="00C731A8" w:rsidRDefault="008D5A57" w14:paraId="41B04B27" w14:textId="6554A0F9">
      <w:pPr>
        <w:pStyle w:val="ListParagraph"/>
        <w:numPr>
          <w:ilvl w:val="0"/>
          <w:numId w:val="19"/>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 xml:space="preserve">Var och en i gruppen kontaktar </w:t>
      </w:r>
      <w:r w:rsidRPr="00C731A8" w:rsidR="00344DB0">
        <w:rPr>
          <w:rFonts w:asciiTheme="minorHAnsi" w:hAnsiTheme="minorHAnsi" w:cstheme="minorBidi"/>
          <w:color w:val="auto"/>
          <w:sz w:val="24"/>
          <w:szCs w:val="24"/>
        </w:rPr>
        <w:t xml:space="preserve">en </w:t>
      </w:r>
      <w:proofErr w:type="spellStart"/>
      <w:r w:rsidRPr="00C731A8">
        <w:rPr>
          <w:rFonts w:asciiTheme="minorHAnsi" w:hAnsiTheme="minorHAnsi" w:cstheme="minorBidi"/>
          <w:color w:val="auto"/>
          <w:sz w:val="24"/>
          <w:szCs w:val="24"/>
        </w:rPr>
        <w:t>vfu</w:t>
      </w:r>
      <w:proofErr w:type="spellEnd"/>
      <w:r w:rsidRPr="00C731A8">
        <w:rPr>
          <w:rFonts w:asciiTheme="minorHAnsi" w:hAnsiTheme="minorHAnsi" w:cstheme="minorBidi"/>
          <w:color w:val="auto"/>
          <w:sz w:val="24"/>
          <w:szCs w:val="24"/>
        </w:rPr>
        <w:t xml:space="preserve">-skola (eller annan skola) och </w:t>
      </w:r>
      <w:r w:rsidRPr="00C731A8" w:rsidR="00D33A26">
        <w:rPr>
          <w:rFonts w:asciiTheme="minorHAnsi" w:hAnsiTheme="minorHAnsi" w:cstheme="minorBidi"/>
          <w:color w:val="auto"/>
          <w:sz w:val="24"/>
          <w:szCs w:val="24"/>
        </w:rPr>
        <w:t>inventerar</w:t>
      </w:r>
      <w:r w:rsidRPr="00C731A8">
        <w:rPr>
          <w:rFonts w:asciiTheme="minorHAnsi" w:hAnsiTheme="minorHAnsi" w:cstheme="minorBidi"/>
          <w:color w:val="auto"/>
          <w:sz w:val="24"/>
          <w:szCs w:val="24"/>
        </w:rPr>
        <w:t xml:space="preserve"> </w:t>
      </w:r>
      <w:r w:rsidRPr="00C731A8" w:rsidR="004317B0">
        <w:rPr>
          <w:rFonts w:asciiTheme="minorHAnsi" w:hAnsiTheme="minorHAnsi" w:cstheme="minorBidi"/>
          <w:color w:val="auto"/>
          <w:sz w:val="24"/>
          <w:szCs w:val="24"/>
        </w:rPr>
        <w:t xml:space="preserve">vilka </w:t>
      </w:r>
      <w:r w:rsidRPr="00C731A8" w:rsidR="0063633C">
        <w:rPr>
          <w:rFonts w:asciiTheme="minorHAnsi" w:hAnsiTheme="minorHAnsi" w:cstheme="minorBidi"/>
          <w:color w:val="auto"/>
          <w:sz w:val="24"/>
          <w:szCs w:val="24"/>
        </w:rPr>
        <w:t>utvecklingsbehov som finns på skolan. Det kan vara behov som handlar om att utveckla undervisningen i vissa ämnen, eller behov som har en mer social karaktär.</w:t>
      </w:r>
    </w:p>
    <w:p w:rsidRPr="00C731A8" w:rsidR="0063633C" w:rsidP="00C731A8" w:rsidRDefault="0063633C" w14:paraId="5BF5A969" w14:textId="2D07EC8B">
      <w:pPr>
        <w:pStyle w:val="ListParagraph"/>
        <w:numPr>
          <w:ilvl w:val="0"/>
          <w:numId w:val="19"/>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I gruppen</w:t>
      </w:r>
      <w:r w:rsidRPr="00C731A8" w:rsidR="00D33A26">
        <w:rPr>
          <w:rFonts w:asciiTheme="minorHAnsi" w:hAnsiTheme="minorHAnsi" w:cstheme="minorBidi"/>
          <w:color w:val="auto"/>
          <w:sz w:val="24"/>
          <w:szCs w:val="24"/>
        </w:rPr>
        <w:t xml:space="preserve"> sammanställer ni de olika utvecklingsområdena från alla skolorna och väljer sedan ett av dessa</w:t>
      </w:r>
      <w:r w:rsidRPr="00C731A8">
        <w:rPr>
          <w:rFonts w:asciiTheme="minorHAnsi" w:hAnsiTheme="minorHAnsi" w:cstheme="minorBidi"/>
          <w:color w:val="auto"/>
          <w:sz w:val="24"/>
          <w:szCs w:val="24"/>
        </w:rPr>
        <w:t xml:space="preserve"> </w:t>
      </w:r>
      <w:r w:rsidRPr="00C731A8" w:rsidR="006954B5">
        <w:rPr>
          <w:rFonts w:asciiTheme="minorHAnsi" w:hAnsiTheme="minorHAnsi" w:cstheme="minorBidi"/>
          <w:color w:val="auto"/>
          <w:sz w:val="24"/>
          <w:szCs w:val="24"/>
        </w:rPr>
        <w:t>att fokusera på</w:t>
      </w:r>
      <w:r w:rsidRPr="00C731A8" w:rsidR="00793F64">
        <w:rPr>
          <w:rFonts w:asciiTheme="minorHAnsi" w:hAnsiTheme="minorHAnsi" w:cstheme="minorBidi"/>
          <w:color w:val="auto"/>
          <w:sz w:val="24"/>
          <w:szCs w:val="24"/>
        </w:rPr>
        <w:t>. Ni tar sedan kontakt med</w:t>
      </w:r>
      <w:r w:rsidRPr="00C731A8" w:rsidR="006954B5">
        <w:rPr>
          <w:rFonts w:asciiTheme="minorHAnsi" w:hAnsiTheme="minorHAnsi" w:cstheme="minorBidi"/>
          <w:color w:val="auto"/>
          <w:sz w:val="24"/>
          <w:szCs w:val="24"/>
        </w:rPr>
        <w:t xml:space="preserve"> den utvalda</w:t>
      </w:r>
      <w:r w:rsidRPr="00C731A8" w:rsidR="00793F64">
        <w:rPr>
          <w:rFonts w:asciiTheme="minorHAnsi" w:hAnsiTheme="minorHAnsi" w:cstheme="minorBidi"/>
          <w:color w:val="auto"/>
          <w:sz w:val="24"/>
          <w:szCs w:val="24"/>
        </w:rPr>
        <w:t xml:space="preserve"> skolan, för att säkerställa att ni kan få göra en nulägesbedömning där.</w:t>
      </w:r>
    </w:p>
    <w:p w:rsidRPr="00C731A8" w:rsidR="00793F64" w:rsidP="00C731A8" w:rsidRDefault="004A66C8" w14:paraId="0DAF975D" w14:textId="0F25141E">
      <w:pPr>
        <w:pStyle w:val="ListParagraph"/>
        <w:numPr>
          <w:ilvl w:val="0"/>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 xml:space="preserve">Beskriv skolans </w:t>
      </w:r>
      <w:r w:rsidRPr="00C731A8">
        <w:rPr>
          <w:rFonts w:asciiTheme="minorHAnsi" w:hAnsiTheme="minorHAnsi" w:cstheme="minorBidi"/>
          <w:i/>
          <w:iCs/>
          <w:color w:val="auto"/>
          <w:sz w:val="24"/>
          <w:szCs w:val="24"/>
        </w:rPr>
        <w:t>behov</w:t>
      </w:r>
      <w:r w:rsidRPr="00C731A8">
        <w:rPr>
          <w:rFonts w:asciiTheme="minorHAnsi" w:hAnsiTheme="minorHAnsi" w:cstheme="minorBidi"/>
          <w:color w:val="auto"/>
          <w:sz w:val="24"/>
          <w:szCs w:val="24"/>
        </w:rPr>
        <w:t xml:space="preserve"> och problembild. Skriv fram ett övergripande </w:t>
      </w:r>
      <w:r w:rsidRPr="00C731A8">
        <w:rPr>
          <w:rFonts w:asciiTheme="minorHAnsi" w:hAnsiTheme="minorHAnsi" w:cstheme="minorBidi"/>
          <w:i/>
          <w:iCs/>
          <w:color w:val="auto"/>
          <w:sz w:val="24"/>
          <w:szCs w:val="24"/>
        </w:rPr>
        <w:t xml:space="preserve">syfte </w:t>
      </w:r>
      <w:r w:rsidRPr="00C731A8">
        <w:rPr>
          <w:rFonts w:asciiTheme="minorHAnsi" w:hAnsiTheme="minorHAnsi" w:cstheme="minorBidi"/>
          <w:color w:val="auto"/>
          <w:sz w:val="24"/>
          <w:szCs w:val="24"/>
        </w:rPr>
        <w:t>med projektet.</w:t>
      </w:r>
    </w:p>
    <w:p w:rsidRPr="00C731A8" w:rsidR="00972145" w:rsidP="00C731A8" w:rsidRDefault="00972145" w14:paraId="1C818AAF" w14:textId="77777777">
      <w:pPr>
        <w:pStyle w:val="ListParagraph"/>
        <w:numPr>
          <w:ilvl w:val="0"/>
          <w:numId w:val="0"/>
        </w:numPr>
        <w:spacing w:line="276" w:lineRule="auto"/>
        <w:ind w:left="720"/>
        <w:jc w:val="both"/>
        <w:rPr>
          <w:rFonts w:asciiTheme="minorHAnsi" w:hAnsiTheme="minorHAnsi" w:cstheme="minorBidi"/>
          <w:color w:val="auto"/>
          <w:sz w:val="24"/>
          <w:szCs w:val="24"/>
        </w:rPr>
      </w:pPr>
    </w:p>
    <w:p w:rsidRPr="00C731A8" w:rsidR="00CE5688" w:rsidP="00C731A8" w:rsidRDefault="00CE5688" w14:paraId="7AD18F3C" w14:textId="78718CE2">
      <w:pPr>
        <w:pStyle w:val="ListParagraph"/>
        <w:numPr>
          <w:ilvl w:val="0"/>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Nulägesbeskrivning</w:t>
      </w:r>
      <w:r w:rsidRPr="00C731A8" w:rsidR="001E4AE0">
        <w:rPr>
          <w:rFonts w:asciiTheme="minorHAnsi" w:hAnsiTheme="minorHAnsi" w:cstheme="minorBidi"/>
          <w:color w:val="auto"/>
          <w:sz w:val="24"/>
          <w:szCs w:val="24"/>
        </w:rPr>
        <w:t xml:space="preserve"> – genomför en utvärdering av nuläget</w:t>
      </w:r>
    </w:p>
    <w:p w:rsidRPr="00C731A8" w:rsidR="00125A7F" w:rsidP="00C731A8" w:rsidRDefault="004A66C8" w14:paraId="3E1A6094" w14:textId="7E44B57D">
      <w:pPr>
        <w:pStyle w:val="ListParagraph"/>
        <w:numPr>
          <w:ilvl w:val="0"/>
          <w:numId w:val="18"/>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 xml:space="preserve">Skapa underlag till en nulägesbeskrivning. </w:t>
      </w:r>
      <w:r w:rsidRPr="00C731A8" w:rsidR="00542235">
        <w:rPr>
          <w:rFonts w:asciiTheme="minorHAnsi" w:hAnsiTheme="minorHAnsi" w:cstheme="minorBidi"/>
          <w:color w:val="auto"/>
          <w:sz w:val="24"/>
          <w:szCs w:val="24"/>
        </w:rPr>
        <w:t xml:space="preserve">Välj en metod som gör att ni </w:t>
      </w:r>
      <w:r w:rsidRPr="00C731A8" w:rsidR="00D745E3">
        <w:rPr>
          <w:rFonts w:asciiTheme="minorHAnsi" w:hAnsiTheme="minorHAnsi" w:cstheme="minorBidi"/>
          <w:color w:val="auto"/>
          <w:sz w:val="24"/>
          <w:szCs w:val="24"/>
        </w:rPr>
        <w:t>kan mäta</w:t>
      </w:r>
      <w:r w:rsidRPr="00C731A8" w:rsidR="00542235">
        <w:rPr>
          <w:rFonts w:asciiTheme="minorHAnsi" w:hAnsiTheme="minorHAnsi" w:cstheme="minorBidi"/>
          <w:color w:val="auto"/>
          <w:sz w:val="24"/>
          <w:szCs w:val="24"/>
        </w:rPr>
        <w:t xml:space="preserve"> det ni vill mäta. </w:t>
      </w:r>
    </w:p>
    <w:p w:rsidRPr="00C731A8" w:rsidR="001E70D2" w:rsidP="00C731A8" w:rsidRDefault="001E70D2" w14:paraId="0DE55A36" w14:textId="5F4CDBCD">
      <w:pPr>
        <w:pStyle w:val="ListParagraph"/>
        <w:numPr>
          <w:ilvl w:val="0"/>
          <w:numId w:val="18"/>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Gå ut på skolan och genomför den metod ni har planerat.</w:t>
      </w:r>
    </w:p>
    <w:p w:rsidRPr="00C731A8" w:rsidR="00CE5688" w:rsidP="00C731A8" w:rsidRDefault="00CE5688" w14:paraId="2299328C" w14:textId="21DFAC92">
      <w:pPr>
        <w:pStyle w:val="ListParagraph"/>
        <w:numPr>
          <w:ilvl w:val="0"/>
          <w:numId w:val="18"/>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 xml:space="preserve">Analysera </w:t>
      </w:r>
      <w:r w:rsidRPr="00C731A8" w:rsidR="00494591">
        <w:rPr>
          <w:rFonts w:asciiTheme="minorHAnsi" w:hAnsiTheme="minorHAnsi" w:cstheme="minorBidi"/>
          <w:color w:val="auto"/>
          <w:sz w:val="24"/>
          <w:szCs w:val="24"/>
        </w:rPr>
        <w:t xml:space="preserve">nulägesbeskrivningen. </w:t>
      </w:r>
      <w:r w:rsidRPr="00C731A8" w:rsidR="00D046D7">
        <w:rPr>
          <w:rFonts w:asciiTheme="minorHAnsi" w:hAnsiTheme="minorHAnsi" w:cstheme="minorBidi"/>
          <w:color w:val="auto"/>
          <w:sz w:val="24"/>
          <w:szCs w:val="24"/>
        </w:rPr>
        <w:t xml:space="preserve">Skapa </w:t>
      </w:r>
      <w:r w:rsidRPr="00C731A8" w:rsidR="00393A48">
        <w:rPr>
          <w:rFonts w:asciiTheme="minorHAnsi" w:hAnsiTheme="minorHAnsi" w:cstheme="minorBidi"/>
          <w:color w:val="auto"/>
          <w:sz w:val="24"/>
          <w:szCs w:val="24"/>
        </w:rPr>
        <w:t>värderings</w:t>
      </w:r>
      <w:r w:rsidRPr="00C731A8" w:rsidR="00D046D7">
        <w:rPr>
          <w:rFonts w:asciiTheme="minorHAnsi" w:hAnsiTheme="minorHAnsi" w:cstheme="minorBidi"/>
          <w:color w:val="auto"/>
          <w:sz w:val="24"/>
          <w:szCs w:val="24"/>
        </w:rPr>
        <w:t xml:space="preserve">kriterier att analysera ert resultat mot. </w:t>
      </w:r>
      <w:r w:rsidRPr="00C731A8" w:rsidR="00393A48">
        <w:rPr>
          <w:rFonts w:asciiTheme="minorHAnsi" w:hAnsiTheme="minorHAnsi" w:cstheme="minorBidi"/>
          <w:color w:val="auto"/>
          <w:sz w:val="24"/>
          <w:szCs w:val="24"/>
        </w:rPr>
        <w:t xml:space="preserve">Dessa behöver </w:t>
      </w:r>
      <w:r w:rsidRPr="00C731A8" w:rsidR="007007D7">
        <w:rPr>
          <w:rFonts w:asciiTheme="minorHAnsi" w:hAnsiTheme="minorHAnsi" w:cstheme="minorBidi"/>
          <w:color w:val="auto"/>
          <w:sz w:val="24"/>
          <w:szCs w:val="24"/>
        </w:rPr>
        <w:t>utgå från</w:t>
      </w:r>
      <w:r w:rsidRPr="00C731A8" w:rsidR="00393A48">
        <w:rPr>
          <w:rFonts w:asciiTheme="minorHAnsi" w:hAnsiTheme="minorHAnsi" w:cstheme="minorBidi"/>
          <w:color w:val="auto"/>
          <w:sz w:val="24"/>
          <w:szCs w:val="24"/>
        </w:rPr>
        <w:t xml:space="preserve"> </w:t>
      </w:r>
      <w:r w:rsidRPr="00C731A8" w:rsidR="00527052">
        <w:rPr>
          <w:rFonts w:asciiTheme="minorHAnsi" w:hAnsiTheme="minorHAnsi" w:cstheme="minorBidi"/>
          <w:color w:val="auto"/>
          <w:sz w:val="24"/>
          <w:szCs w:val="24"/>
        </w:rPr>
        <w:t xml:space="preserve">problembilden och </w:t>
      </w:r>
      <w:r w:rsidRPr="00C731A8" w:rsidR="00393A48">
        <w:rPr>
          <w:rFonts w:asciiTheme="minorHAnsi" w:hAnsiTheme="minorHAnsi" w:cstheme="minorBidi"/>
          <w:color w:val="auto"/>
          <w:sz w:val="24"/>
          <w:szCs w:val="24"/>
        </w:rPr>
        <w:t>syftet</w:t>
      </w:r>
      <w:r w:rsidRPr="00C731A8" w:rsidR="003E08D6">
        <w:rPr>
          <w:rFonts w:asciiTheme="minorHAnsi" w:hAnsiTheme="minorHAnsi" w:cstheme="minorBidi"/>
          <w:color w:val="auto"/>
          <w:sz w:val="24"/>
          <w:szCs w:val="24"/>
        </w:rPr>
        <w:t>.</w:t>
      </w:r>
    </w:p>
    <w:p w:rsidRPr="00C731A8" w:rsidR="00C84AE0" w:rsidP="00C731A8" w:rsidRDefault="00527052" w14:paraId="45149949" w14:textId="1CEC111E">
      <w:pPr>
        <w:pStyle w:val="ListParagraph"/>
        <w:numPr>
          <w:ilvl w:val="0"/>
          <w:numId w:val="18"/>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Beskriv era resultat från underlaget.</w:t>
      </w:r>
    </w:p>
    <w:p w:rsidRPr="00C731A8" w:rsidR="003E08D6" w:rsidP="00C731A8" w:rsidRDefault="003E08D6" w14:paraId="27596898" w14:textId="77777777">
      <w:pPr>
        <w:pStyle w:val="ListParagraph"/>
        <w:numPr>
          <w:ilvl w:val="0"/>
          <w:numId w:val="0"/>
        </w:numPr>
        <w:spacing w:line="276" w:lineRule="auto"/>
        <w:ind w:left="1440"/>
        <w:jc w:val="both"/>
        <w:rPr>
          <w:rFonts w:asciiTheme="minorHAnsi" w:hAnsiTheme="minorHAnsi" w:cstheme="minorBidi"/>
          <w:color w:val="auto"/>
          <w:sz w:val="24"/>
          <w:szCs w:val="24"/>
        </w:rPr>
      </w:pPr>
    </w:p>
    <w:p w:rsidRPr="00C731A8" w:rsidR="008A4CF5" w:rsidP="00C731A8" w:rsidRDefault="0016471C" w14:paraId="1A1CACE3" w14:textId="5977A203">
      <w:pPr>
        <w:spacing w:line="276" w:lineRule="auto"/>
        <w:jc w:val="both"/>
        <w:rPr>
          <w:b/>
          <w:bCs/>
        </w:rPr>
      </w:pPr>
      <w:r w:rsidRPr="00C731A8">
        <w:rPr>
          <w:b/>
          <w:bCs/>
        </w:rPr>
        <w:t>Redovisnings av steg 1:</w:t>
      </w:r>
    </w:p>
    <w:p w:rsidR="00FE7534" w:rsidP="00C731A8" w:rsidRDefault="000E0F7C" w14:paraId="018D4238" w14:textId="73409B67">
      <w:pPr>
        <w:spacing w:line="276" w:lineRule="auto"/>
        <w:jc w:val="both"/>
      </w:pPr>
      <w:r w:rsidRPr="00C731A8">
        <w:t>Skicka in en skriftlig redogörelse för nulägesbeskrivningen</w:t>
      </w:r>
      <w:r w:rsidRPr="00C731A8" w:rsidR="001A2960">
        <w:t>. Ni ska där beskriva behov och syfte med projektet</w:t>
      </w:r>
      <w:r w:rsidRPr="00C731A8" w:rsidR="00E66732">
        <w:t>, v</w:t>
      </w:r>
      <w:r w:rsidRPr="00C731A8" w:rsidR="001A2960">
        <w:t>al av metod</w:t>
      </w:r>
      <w:r w:rsidRPr="00C731A8" w:rsidR="00E66732">
        <w:t>, hur ni genomförde metoden samt ge</w:t>
      </w:r>
      <w:r w:rsidRPr="00C731A8" w:rsidR="001A2960">
        <w:t xml:space="preserve"> en första analys av era resultat</w:t>
      </w:r>
      <w:r w:rsidRPr="00C731A8" w:rsidR="00150932">
        <w:t xml:space="preserve"> (dvs punkt </w:t>
      </w:r>
      <w:r w:rsidRPr="00C731A8" w:rsidR="00FE7534">
        <w:t>1–3</w:t>
      </w:r>
      <w:r w:rsidRPr="00C731A8" w:rsidR="00150932">
        <w:t>)</w:t>
      </w:r>
      <w:r w:rsidRPr="00C731A8" w:rsidR="0042087C">
        <w:t xml:space="preserve">. </w:t>
      </w:r>
      <w:r w:rsidRPr="00C731A8" w:rsidR="00E04097">
        <w:t>Överväganden rörande m</w:t>
      </w:r>
      <w:r w:rsidRPr="00C731A8" w:rsidR="00E66732">
        <w:t>etod och analys ska vara förankrade i kurslitteraturen.</w:t>
      </w:r>
      <w:r w:rsidRPr="00C731A8" w:rsidR="00C049FF">
        <w:t xml:space="preserve"> Texten ska vara </w:t>
      </w:r>
      <w:r w:rsidRPr="00C731A8" w:rsidR="00FE7534">
        <w:t>1–2</w:t>
      </w:r>
      <w:r w:rsidRPr="00C731A8" w:rsidR="00C049FF">
        <w:t xml:space="preserve"> sidor.  </w:t>
      </w:r>
    </w:p>
    <w:p w:rsidR="00FE7534" w:rsidP="00C731A8" w:rsidRDefault="00FE7534" w14:paraId="505BB40F" w14:textId="77777777">
      <w:pPr>
        <w:spacing w:line="276" w:lineRule="auto"/>
        <w:jc w:val="both"/>
      </w:pPr>
    </w:p>
    <w:p w:rsidRPr="00C731A8" w:rsidR="000E0F7C" w:rsidP="00C731A8" w:rsidRDefault="00C049FF" w14:paraId="58CC7F02" w14:textId="2ADA9442">
      <w:pPr>
        <w:spacing w:line="276" w:lineRule="auto"/>
        <w:jc w:val="both"/>
      </w:pPr>
      <w:r>
        <w:t>Uppgiften</w:t>
      </w:r>
      <w:r w:rsidR="000E0F7C">
        <w:t xml:space="preserve"> läggs in på </w:t>
      </w:r>
      <w:proofErr w:type="spellStart"/>
      <w:r w:rsidR="000E0F7C">
        <w:t>Lisam</w:t>
      </w:r>
      <w:proofErr w:type="spellEnd"/>
      <w:r w:rsidR="004053C6">
        <w:t xml:space="preserve"> </w:t>
      </w:r>
      <w:r w:rsidR="005B400E">
        <w:t>under Samarbetsytan</w:t>
      </w:r>
      <w:r w:rsidR="00C21EF5">
        <w:t xml:space="preserve"> under mappen</w:t>
      </w:r>
      <w:r w:rsidR="005B400E">
        <w:t xml:space="preserve"> </w:t>
      </w:r>
      <w:r w:rsidR="00C21EF5">
        <w:t>”</w:t>
      </w:r>
      <w:r w:rsidR="007A106F">
        <w:t xml:space="preserve">Redovisning steg 1, </w:t>
      </w:r>
      <w:r w:rsidR="00AB0D99">
        <w:t>PRO</w:t>
      </w:r>
      <w:r w:rsidR="0099120F">
        <w:t>2</w:t>
      </w:r>
      <w:r w:rsidR="00C21EF5">
        <w:t>”</w:t>
      </w:r>
      <w:r w:rsidR="007A106F">
        <w:t xml:space="preserve">, </w:t>
      </w:r>
      <w:r w:rsidRPr="2A64B7AB" w:rsidR="000E0F7C">
        <w:rPr>
          <w:b/>
          <w:bCs/>
          <w:i/>
          <w:iCs/>
        </w:rPr>
        <w:t xml:space="preserve">senast </w:t>
      </w:r>
      <w:r w:rsidRPr="2A64B7AB" w:rsidR="6B125080">
        <w:rPr>
          <w:b/>
          <w:bCs/>
          <w:i/>
          <w:iCs/>
        </w:rPr>
        <w:t>inför seminarium 5</w:t>
      </w:r>
      <w:r w:rsidRPr="2A64B7AB" w:rsidR="000E0F7C">
        <w:rPr>
          <w:i/>
          <w:iCs/>
        </w:rPr>
        <w:t>.</w:t>
      </w:r>
      <w:r w:rsidR="009F3466">
        <w:t xml:space="preserve"> </w:t>
      </w:r>
      <w:r w:rsidR="00A25E8E">
        <w:t xml:space="preserve">Döp dokumentet till ert gruppnamn och Redovisning (Grupp </w:t>
      </w:r>
      <w:proofErr w:type="spellStart"/>
      <w:r w:rsidR="00A25E8E">
        <w:t>Aa</w:t>
      </w:r>
      <w:proofErr w:type="spellEnd"/>
      <w:r w:rsidR="00A25E8E">
        <w:t xml:space="preserve">, Redovisning </w:t>
      </w:r>
      <w:r w:rsidR="001036C5">
        <w:t>PRO2</w:t>
      </w:r>
      <w:r w:rsidR="00A25E8E">
        <w:t>)</w:t>
      </w:r>
      <w:r w:rsidR="00FE7534">
        <w:t>.</w:t>
      </w:r>
    </w:p>
    <w:p w:rsidRPr="00C731A8" w:rsidR="000E0F7C" w:rsidP="00C731A8" w:rsidRDefault="000E0F7C" w14:paraId="5D8F2D5F" w14:textId="77777777">
      <w:pPr>
        <w:spacing w:line="276" w:lineRule="auto"/>
        <w:jc w:val="both"/>
        <w:rPr>
          <w:b/>
          <w:bCs/>
        </w:rPr>
      </w:pPr>
    </w:p>
    <w:p w:rsidRPr="00C731A8" w:rsidR="0016471C" w:rsidP="00C731A8" w:rsidRDefault="0016471C" w14:paraId="1AB73CE9" w14:textId="54CFF587">
      <w:pPr>
        <w:spacing w:line="276" w:lineRule="auto"/>
        <w:jc w:val="both"/>
        <w:rPr>
          <w:b/>
          <w:bCs/>
        </w:rPr>
      </w:pPr>
      <w:r w:rsidRPr="2A64B7AB">
        <w:rPr>
          <w:b/>
          <w:bCs/>
        </w:rPr>
        <w:t>STEG 2</w:t>
      </w:r>
      <w:r w:rsidRPr="2A64B7AB" w:rsidR="0C21C23E">
        <w:rPr>
          <w:b/>
          <w:bCs/>
        </w:rPr>
        <w:t xml:space="preserve"> </w:t>
      </w:r>
    </w:p>
    <w:p w:rsidRPr="00C731A8" w:rsidR="00874322" w:rsidP="00C731A8" w:rsidRDefault="00874322" w14:paraId="2D089377" w14:textId="759EDE46">
      <w:pPr>
        <w:pStyle w:val="ListParagraph"/>
        <w:numPr>
          <w:ilvl w:val="0"/>
          <w:numId w:val="17"/>
        </w:numPr>
        <w:autoSpaceDE/>
        <w:autoSpaceDN/>
        <w:adjustRightInd/>
        <w:spacing w:before="0" w:after="0" w:line="276" w:lineRule="auto"/>
        <w:jc w:val="both"/>
        <w:textAlignment w:val="auto"/>
        <w:rPr>
          <w:rFonts w:asciiTheme="minorHAnsi" w:hAnsiTheme="minorHAnsi" w:cstheme="minorBidi"/>
          <w:color w:val="auto"/>
          <w:sz w:val="24"/>
          <w:szCs w:val="24"/>
        </w:rPr>
      </w:pPr>
      <w:r w:rsidRPr="00C731A8">
        <w:rPr>
          <w:rFonts w:asciiTheme="minorHAnsi" w:hAnsiTheme="minorHAnsi" w:cstheme="minorBidi"/>
          <w:color w:val="auto"/>
          <w:sz w:val="24"/>
          <w:szCs w:val="24"/>
        </w:rPr>
        <w:t>Mål och skolutvecklande åtgärder</w:t>
      </w:r>
    </w:p>
    <w:p w:rsidRPr="00C731A8" w:rsidR="00874322" w:rsidP="00C731A8" w:rsidRDefault="00874322" w14:paraId="0B555E94" w14:textId="5FC2AD7C">
      <w:pPr>
        <w:pStyle w:val="ListParagraph"/>
        <w:numPr>
          <w:ilvl w:val="1"/>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Revidera eventuellt syftet med ert skolutvecklingsprojekt, baserat på ert utvärderingsresultat.  Formulera tydliga mål</w:t>
      </w:r>
      <w:r w:rsidRPr="00C731A8" w:rsidR="001B6E85">
        <w:rPr>
          <w:rFonts w:asciiTheme="minorHAnsi" w:hAnsiTheme="minorHAnsi" w:cstheme="minorBidi"/>
          <w:color w:val="auto"/>
          <w:sz w:val="24"/>
          <w:szCs w:val="24"/>
        </w:rPr>
        <w:t xml:space="preserve"> och kriterier</w:t>
      </w:r>
      <w:r w:rsidRPr="00C731A8">
        <w:rPr>
          <w:rFonts w:asciiTheme="minorHAnsi" w:hAnsiTheme="minorHAnsi" w:cstheme="minorBidi"/>
          <w:color w:val="auto"/>
          <w:sz w:val="24"/>
          <w:szCs w:val="24"/>
        </w:rPr>
        <w:t xml:space="preserve"> som ska uppnås med hjälp av projektet.</w:t>
      </w:r>
    </w:p>
    <w:p w:rsidRPr="00C731A8" w:rsidR="00874322" w:rsidP="00C731A8" w:rsidRDefault="00874322" w14:paraId="5248E690" w14:textId="475C37AF">
      <w:pPr>
        <w:pStyle w:val="ListParagraph"/>
        <w:numPr>
          <w:ilvl w:val="1"/>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 xml:space="preserve">Beskriv </w:t>
      </w:r>
      <w:r w:rsidRPr="00C731A8" w:rsidR="001B6E85">
        <w:rPr>
          <w:rFonts w:asciiTheme="minorHAnsi" w:hAnsiTheme="minorHAnsi" w:cstheme="minorBidi"/>
          <w:color w:val="auto"/>
          <w:sz w:val="24"/>
          <w:szCs w:val="24"/>
        </w:rPr>
        <w:t>vilka åtgärder och insatser ni ska sätta in.</w:t>
      </w:r>
      <w:r w:rsidRPr="00C731A8">
        <w:rPr>
          <w:rFonts w:asciiTheme="minorHAnsi" w:hAnsiTheme="minorHAnsi" w:cstheme="minorBidi"/>
          <w:color w:val="auto"/>
          <w:sz w:val="24"/>
          <w:szCs w:val="24"/>
        </w:rPr>
        <w:t xml:space="preserve"> </w:t>
      </w:r>
      <w:r w:rsidRPr="00C731A8" w:rsidR="001B6E85">
        <w:rPr>
          <w:rFonts w:asciiTheme="minorHAnsi" w:hAnsiTheme="minorHAnsi" w:cstheme="minorBidi"/>
          <w:color w:val="auto"/>
          <w:sz w:val="24"/>
          <w:szCs w:val="24"/>
        </w:rPr>
        <w:t xml:space="preserve">Se till att </w:t>
      </w:r>
      <w:r w:rsidRPr="00C731A8">
        <w:rPr>
          <w:rFonts w:asciiTheme="minorHAnsi" w:hAnsiTheme="minorHAnsi" w:cstheme="minorBidi"/>
          <w:color w:val="auto"/>
          <w:sz w:val="24"/>
          <w:szCs w:val="24"/>
        </w:rPr>
        <w:t>åtgärder</w:t>
      </w:r>
      <w:r w:rsidRPr="00C731A8" w:rsidR="001B6E85">
        <w:rPr>
          <w:rFonts w:asciiTheme="minorHAnsi" w:hAnsiTheme="minorHAnsi" w:cstheme="minorBidi"/>
          <w:color w:val="auto"/>
          <w:sz w:val="24"/>
          <w:szCs w:val="24"/>
        </w:rPr>
        <w:t xml:space="preserve">na är </w:t>
      </w:r>
      <w:r w:rsidRPr="00C731A8">
        <w:rPr>
          <w:rFonts w:asciiTheme="minorHAnsi" w:hAnsiTheme="minorHAnsi" w:cstheme="minorBidi"/>
          <w:color w:val="auto"/>
          <w:sz w:val="24"/>
          <w:szCs w:val="24"/>
        </w:rPr>
        <w:t xml:space="preserve">direkt kopplade till </w:t>
      </w:r>
      <w:r w:rsidRPr="00C731A8" w:rsidR="001B6E85">
        <w:rPr>
          <w:rFonts w:asciiTheme="minorHAnsi" w:hAnsiTheme="minorHAnsi" w:cstheme="minorBidi"/>
          <w:color w:val="auto"/>
          <w:sz w:val="24"/>
          <w:szCs w:val="24"/>
        </w:rPr>
        <w:t>syfte och mål</w:t>
      </w:r>
      <w:r w:rsidRPr="00C731A8">
        <w:rPr>
          <w:rFonts w:asciiTheme="minorHAnsi" w:hAnsiTheme="minorHAnsi" w:cstheme="minorBidi"/>
          <w:color w:val="auto"/>
          <w:sz w:val="24"/>
          <w:szCs w:val="24"/>
        </w:rPr>
        <w:t xml:space="preserve">. Motivera valet av era åtgärder. Vilka för-respektive nackdelar har det valda upplägget </w:t>
      </w:r>
      <w:r w:rsidRPr="00C731A8" w:rsidR="002B7120">
        <w:rPr>
          <w:rFonts w:asciiTheme="minorHAnsi" w:hAnsiTheme="minorHAnsi" w:cstheme="minorBidi"/>
          <w:color w:val="auto"/>
          <w:sz w:val="24"/>
          <w:szCs w:val="24"/>
        </w:rPr>
        <w:t>och de valda åtgärderna?</w:t>
      </w:r>
    </w:p>
    <w:p w:rsidRPr="00C731A8" w:rsidR="00A06857" w:rsidP="00C731A8" w:rsidRDefault="00874322" w14:paraId="655FF9FC" w14:textId="29F92A52">
      <w:pPr>
        <w:pStyle w:val="ListParagraph"/>
        <w:numPr>
          <w:ilvl w:val="1"/>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 xml:space="preserve">Beskriv hur projektet ska implementeras? Tidsplan? Deltagande personal? Deltagande elever? Vem är ansvarig för implementeringen? </w:t>
      </w:r>
      <w:proofErr w:type="gramStart"/>
      <w:r w:rsidRPr="00C731A8">
        <w:rPr>
          <w:rFonts w:asciiTheme="minorHAnsi" w:hAnsiTheme="minorHAnsi" w:cstheme="minorBidi"/>
          <w:color w:val="auto"/>
          <w:sz w:val="24"/>
          <w:szCs w:val="24"/>
        </w:rPr>
        <w:t>Etc</w:t>
      </w:r>
      <w:r w:rsidRPr="00C731A8" w:rsidR="007C681D">
        <w:rPr>
          <w:rFonts w:asciiTheme="minorHAnsi" w:hAnsiTheme="minorHAnsi" w:cstheme="minorBidi"/>
          <w:color w:val="auto"/>
          <w:sz w:val="24"/>
          <w:szCs w:val="24"/>
        </w:rPr>
        <w:t>.</w:t>
      </w:r>
      <w:proofErr w:type="gramEnd"/>
      <w:r w:rsidRPr="00C731A8" w:rsidR="007C681D">
        <w:rPr>
          <w:rFonts w:asciiTheme="minorHAnsi" w:hAnsiTheme="minorHAnsi" w:cstheme="minorBidi"/>
          <w:color w:val="auto"/>
          <w:sz w:val="24"/>
          <w:szCs w:val="24"/>
        </w:rPr>
        <w:t xml:space="preserve"> Motivera era val.</w:t>
      </w:r>
    </w:p>
    <w:p w:rsidRPr="00C731A8" w:rsidR="00361BB2" w:rsidP="00C731A8" w:rsidRDefault="00361BB2" w14:paraId="662B58D8" w14:textId="77777777">
      <w:pPr>
        <w:pStyle w:val="ListParagraph"/>
        <w:numPr>
          <w:ilvl w:val="0"/>
          <w:numId w:val="0"/>
        </w:numPr>
        <w:spacing w:line="276" w:lineRule="auto"/>
        <w:ind w:left="1440"/>
        <w:jc w:val="both"/>
        <w:rPr>
          <w:rFonts w:asciiTheme="minorHAnsi" w:hAnsiTheme="minorHAnsi" w:cstheme="minorBidi"/>
          <w:color w:val="auto"/>
          <w:sz w:val="24"/>
          <w:szCs w:val="24"/>
        </w:rPr>
      </w:pPr>
    </w:p>
    <w:p w:rsidRPr="00C731A8" w:rsidR="00335F94" w:rsidP="00C731A8" w:rsidRDefault="00335F94" w14:paraId="0E9D20D0" w14:textId="558BE2B5">
      <w:pPr>
        <w:pStyle w:val="ListParagraph"/>
        <w:numPr>
          <w:ilvl w:val="0"/>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Uppföljande utvärdering</w:t>
      </w:r>
    </w:p>
    <w:p w:rsidRPr="00C731A8" w:rsidR="00A81CE4" w:rsidP="00C731A8" w:rsidRDefault="00A81CE4" w14:paraId="3C3C0198" w14:textId="4CB0B49A">
      <w:pPr>
        <w:pStyle w:val="ListParagraph"/>
        <w:numPr>
          <w:ilvl w:val="1"/>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Beskriv hur ni utvärderar om ni har nått era mål.</w:t>
      </w:r>
      <w:r w:rsidRPr="00C731A8" w:rsidR="00A06857">
        <w:rPr>
          <w:rFonts w:asciiTheme="minorHAnsi" w:hAnsiTheme="minorHAnsi" w:cstheme="minorBidi"/>
          <w:color w:val="auto"/>
          <w:sz w:val="24"/>
          <w:szCs w:val="24"/>
        </w:rPr>
        <w:t xml:space="preserve"> </w:t>
      </w:r>
      <w:r w:rsidRPr="00C731A8" w:rsidR="00CA2229">
        <w:rPr>
          <w:rFonts w:asciiTheme="minorHAnsi" w:hAnsiTheme="minorHAnsi" w:cstheme="minorBidi"/>
          <w:color w:val="auto"/>
          <w:sz w:val="24"/>
          <w:szCs w:val="24"/>
        </w:rPr>
        <w:t>Beskriv vilka kriterier ni värderar era resultat emot.</w:t>
      </w:r>
      <w:r w:rsidRPr="00C731A8" w:rsidR="00A06857">
        <w:rPr>
          <w:rFonts w:asciiTheme="minorHAnsi" w:hAnsiTheme="minorHAnsi" w:cstheme="minorBidi"/>
          <w:color w:val="auto"/>
          <w:sz w:val="24"/>
          <w:szCs w:val="24"/>
        </w:rPr>
        <w:t xml:space="preserve">  </w:t>
      </w:r>
    </w:p>
    <w:p w:rsidRPr="00C731A8" w:rsidR="00335F94" w:rsidP="2A64B7AB" w:rsidRDefault="00EE0466" w14:paraId="320D6139" w14:textId="6FE81DF2">
      <w:pPr>
        <w:pStyle w:val="ListParagraph"/>
        <w:numPr>
          <w:ilvl w:val="1"/>
          <w:numId w:val="17"/>
        </w:numPr>
        <w:spacing w:line="276" w:lineRule="auto"/>
        <w:jc w:val="both"/>
        <w:rPr>
          <w:rFonts w:asciiTheme="minorHAnsi" w:hAnsiTheme="minorHAnsi" w:cstheme="minorBidi"/>
          <w:color w:val="auto"/>
          <w:sz w:val="24"/>
          <w:szCs w:val="24"/>
        </w:rPr>
      </w:pPr>
      <w:r w:rsidRPr="2A64B7AB">
        <w:rPr>
          <w:rFonts w:asciiTheme="minorHAnsi" w:hAnsiTheme="minorHAnsi" w:cstheme="minorBidi"/>
          <w:color w:val="auto"/>
          <w:sz w:val="24"/>
          <w:szCs w:val="24"/>
        </w:rPr>
        <w:t xml:space="preserve">Beskriv </w:t>
      </w:r>
      <w:r w:rsidRPr="2A64B7AB" w:rsidR="00E35E8D">
        <w:rPr>
          <w:rFonts w:asciiTheme="minorHAnsi" w:hAnsiTheme="minorHAnsi" w:cstheme="minorBidi"/>
          <w:color w:val="auto"/>
          <w:sz w:val="24"/>
          <w:szCs w:val="24"/>
        </w:rPr>
        <w:t>e</w:t>
      </w:r>
      <w:r w:rsidRPr="2A64B7AB" w:rsidR="2A322ADA">
        <w:rPr>
          <w:rFonts w:asciiTheme="minorHAnsi" w:hAnsiTheme="minorHAnsi" w:cstheme="minorBidi"/>
          <w:color w:val="auto"/>
          <w:sz w:val="24"/>
          <w:szCs w:val="24"/>
        </w:rPr>
        <w:t xml:space="preserve">rt </w:t>
      </w:r>
      <w:r w:rsidRPr="2A64B7AB">
        <w:rPr>
          <w:rFonts w:asciiTheme="minorHAnsi" w:hAnsiTheme="minorHAnsi" w:cstheme="minorBidi"/>
          <w:color w:val="auto"/>
          <w:sz w:val="24"/>
          <w:szCs w:val="24"/>
        </w:rPr>
        <w:t>resultat.</w:t>
      </w:r>
    </w:p>
    <w:p w:rsidRPr="00C731A8" w:rsidR="00EE0466" w:rsidP="2A64B7AB" w:rsidRDefault="00EE0466" w14:paraId="3B9A440F" w14:textId="5DE08F65">
      <w:pPr>
        <w:pStyle w:val="ListParagraph"/>
        <w:numPr>
          <w:ilvl w:val="1"/>
          <w:numId w:val="17"/>
        </w:numPr>
        <w:spacing w:line="276" w:lineRule="auto"/>
        <w:jc w:val="both"/>
        <w:rPr>
          <w:rFonts w:asciiTheme="minorHAnsi" w:hAnsiTheme="minorHAnsi" w:cstheme="minorBidi"/>
          <w:color w:val="auto"/>
          <w:sz w:val="24"/>
          <w:szCs w:val="24"/>
        </w:rPr>
      </w:pPr>
      <w:r w:rsidRPr="2A64B7AB">
        <w:rPr>
          <w:rFonts w:asciiTheme="minorHAnsi" w:hAnsiTheme="minorHAnsi" w:cstheme="minorBidi"/>
          <w:color w:val="auto"/>
          <w:sz w:val="24"/>
          <w:szCs w:val="24"/>
        </w:rPr>
        <w:t>Beskriv hur ni skulle gå vidare baserat på de resultaten.</w:t>
      </w:r>
    </w:p>
    <w:p w:rsidRPr="00C731A8" w:rsidR="00335F94" w:rsidP="00C731A8" w:rsidRDefault="00335F94" w14:paraId="18724BA8" w14:textId="77777777">
      <w:pPr>
        <w:pStyle w:val="ListParagraph"/>
        <w:numPr>
          <w:ilvl w:val="0"/>
          <w:numId w:val="0"/>
        </w:numPr>
        <w:spacing w:line="276" w:lineRule="auto"/>
        <w:ind w:left="720"/>
        <w:jc w:val="both"/>
        <w:rPr>
          <w:rFonts w:asciiTheme="minorHAnsi" w:hAnsiTheme="minorHAnsi" w:cstheme="minorBidi"/>
          <w:color w:val="auto"/>
          <w:sz w:val="24"/>
          <w:szCs w:val="24"/>
        </w:rPr>
      </w:pPr>
    </w:p>
    <w:p w:rsidRPr="00C731A8" w:rsidR="00A81CE4" w:rsidP="00C731A8" w:rsidRDefault="00A81CE4" w14:paraId="23264CF6" w14:textId="311126F7">
      <w:pPr>
        <w:pStyle w:val="ListParagraph"/>
        <w:numPr>
          <w:ilvl w:val="0"/>
          <w:numId w:val="17"/>
        </w:numPr>
        <w:spacing w:line="276" w:lineRule="auto"/>
        <w:jc w:val="both"/>
        <w:rPr>
          <w:rFonts w:asciiTheme="minorHAnsi" w:hAnsiTheme="minorHAnsi" w:cstheme="minorBidi"/>
          <w:color w:val="auto"/>
          <w:sz w:val="24"/>
          <w:szCs w:val="24"/>
        </w:rPr>
      </w:pPr>
      <w:r w:rsidRPr="00C731A8">
        <w:rPr>
          <w:rFonts w:asciiTheme="minorHAnsi" w:hAnsiTheme="minorHAnsi" w:cstheme="minorBidi"/>
          <w:color w:val="auto"/>
          <w:sz w:val="24"/>
          <w:szCs w:val="24"/>
        </w:rPr>
        <w:t xml:space="preserve">Reflektera över </w:t>
      </w:r>
      <w:r w:rsidRPr="00C731A8" w:rsidR="00DC3060">
        <w:rPr>
          <w:rFonts w:asciiTheme="minorHAnsi" w:hAnsiTheme="minorHAnsi" w:cstheme="minorBidi"/>
          <w:color w:val="auto"/>
          <w:sz w:val="24"/>
          <w:szCs w:val="24"/>
        </w:rPr>
        <w:t xml:space="preserve">alla delar i </w:t>
      </w:r>
      <w:r w:rsidRPr="00C731A8">
        <w:rPr>
          <w:rFonts w:asciiTheme="minorHAnsi" w:hAnsiTheme="minorHAnsi" w:cstheme="minorBidi"/>
          <w:color w:val="auto"/>
          <w:sz w:val="24"/>
          <w:szCs w:val="24"/>
        </w:rPr>
        <w:t xml:space="preserve">ert skolutvecklingsprojekt. </w:t>
      </w:r>
    </w:p>
    <w:p w:rsidRPr="00C731A8" w:rsidR="00164A55" w:rsidP="00C731A8" w:rsidRDefault="00DE33A2" w14:paraId="26CFAE19" w14:textId="1453BDA7">
      <w:pPr>
        <w:pStyle w:val="Heading3"/>
        <w:spacing w:line="276" w:lineRule="auto"/>
        <w:jc w:val="both"/>
        <w:rPr>
          <w:rFonts w:asciiTheme="minorHAnsi" w:hAnsiTheme="minorHAnsi"/>
          <w:b/>
        </w:rPr>
      </w:pPr>
      <w:bookmarkStart w:name="_Toc493760483" w:id="7"/>
      <w:r w:rsidRPr="00C731A8">
        <w:rPr>
          <w:rFonts w:asciiTheme="minorHAnsi" w:hAnsiTheme="minorHAnsi"/>
          <w:b/>
        </w:rPr>
        <w:t>R</w:t>
      </w:r>
      <w:r w:rsidRPr="00C731A8" w:rsidR="00164A55">
        <w:rPr>
          <w:rFonts w:asciiTheme="minorHAnsi" w:hAnsiTheme="minorHAnsi"/>
          <w:b/>
        </w:rPr>
        <w:t xml:space="preserve">edovisning av </w:t>
      </w:r>
      <w:r w:rsidRPr="00C731A8" w:rsidR="00B04767">
        <w:rPr>
          <w:rFonts w:asciiTheme="minorHAnsi" w:hAnsiTheme="minorHAnsi"/>
          <w:b/>
        </w:rPr>
        <w:t xml:space="preserve">hela </w:t>
      </w:r>
      <w:r w:rsidR="001036C5">
        <w:rPr>
          <w:rFonts w:asciiTheme="minorHAnsi" w:hAnsiTheme="minorHAnsi"/>
          <w:b/>
        </w:rPr>
        <w:t>PRO2</w:t>
      </w:r>
      <w:bookmarkEnd w:id="7"/>
      <w:r w:rsidRPr="00C731A8" w:rsidR="00B04767">
        <w:rPr>
          <w:rFonts w:asciiTheme="minorHAnsi" w:hAnsiTheme="minorHAnsi"/>
          <w:b/>
        </w:rPr>
        <w:t xml:space="preserve"> (steg 1 och 2)</w:t>
      </w:r>
    </w:p>
    <w:p w:rsidRPr="00C731A8" w:rsidR="0016471C" w:rsidP="00C731A8" w:rsidRDefault="00320F76" w14:paraId="640E0FCD" w14:textId="74ED7A66">
      <w:pPr>
        <w:spacing w:line="276" w:lineRule="auto"/>
        <w:jc w:val="both"/>
      </w:pPr>
      <w:r w:rsidRPr="00C731A8">
        <w:t>Redovisningen har två delar:</w:t>
      </w:r>
    </w:p>
    <w:p w:rsidRPr="00C731A8" w:rsidR="009747E7" w:rsidP="2A64B7AB" w:rsidRDefault="00DC3060" w14:paraId="4BEA5D43" w14:textId="2B56827E">
      <w:pPr>
        <w:pStyle w:val="ListParagraph"/>
        <w:numPr>
          <w:ilvl w:val="0"/>
          <w:numId w:val="20"/>
        </w:numPr>
        <w:spacing w:line="276" w:lineRule="auto"/>
        <w:jc w:val="both"/>
        <w:rPr>
          <w:rFonts w:asciiTheme="minorHAnsi" w:hAnsiTheme="minorHAnsi" w:cstheme="minorBidi"/>
          <w:color w:val="auto"/>
          <w:sz w:val="24"/>
          <w:szCs w:val="24"/>
        </w:rPr>
      </w:pPr>
      <w:r w:rsidRPr="2A64B7AB">
        <w:rPr>
          <w:rFonts w:asciiTheme="minorHAnsi" w:hAnsiTheme="minorHAnsi" w:cstheme="minorBidi"/>
          <w:color w:val="auto"/>
          <w:sz w:val="24"/>
          <w:szCs w:val="24"/>
        </w:rPr>
        <w:t xml:space="preserve">Beskriv </w:t>
      </w:r>
      <w:r w:rsidRPr="2A64B7AB" w:rsidR="00BC7C49">
        <w:rPr>
          <w:rFonts w:asciiTheme="minorHAnsi" w:hAnsiTheme="minorHAnsi" w:cstheme="minorBidi"/>
          <w:color w:val="auto"/>
          <w:sz w:val="24"/>
          <w:szCs w:val="24"/>
        </w:rPr>
        <w:t xml:space="preserve">hela </w:t>
      </w:r>
      <w:r w:rsidRPr="2A64B7AB">
        <w:rPr>
          <w:rFonts w:asciiTheme="minorHAnsi" w:hAnsiTheme="minorHAnsi" w:cstheme="minorBidi"/>
          <w:color w:val="auto"/>
          <w:sz w:val="24"/>
          <w:szCs w:val="24"/>
        </w:rPr>
        <w:t xml:space="preserve">ert skolutvecklingsprojekt i text, ca </w:t>
      </w:r>
      <w:r w:rsidRPr="2A64B7AB" w:rsidR="00FE7534">
        <w:rPr>
          <w:rFonts w:asciiTheme="minorHAnsi" w:hAnsiTheme="minorHAnsi" w:cstheme="minorBidi"/>
          <w:color w:val="auto"/>
          <w:sz w:val="24"/>
          <w:szCs w:val="24"/>
        </w:rPr>
        <w:t>2–3</w:t>
      </w:r>
      <w:r w:rsidRPr="2A64B7AB">
        <w:rPr>
          <w:rFonts w:asciiTheme="minorHAnsi" w:hAnsiTheme="minorHAnsi" w:cstheme="minorBidi"/>
          <w:color w:val="auto"/>
          <w:sz w:val="24"/>
          <w:szCs w:val="24"/>
        </w:rPr>
        <w:t xml:space="preserve"> A4-sidor. I denna text ska ni kortfattat beskriva projektets olika delar</w:t>
      </w:r>
      <w:r w:rsidRPr="2A64B7AB" w:rsidR="006046D8">
        <w:rPr>
          <w:rFonts w:asciiTheme="minorHAnsi" w:hAnsiTheme="minorHAnsi" w:cstheme="minorBidi"/>
          <w:color w:val="auto"/>
          <w:sz w:val="24"/>
          <w:szCs w:val="24"/>
        </w:rPr>
        <w:t xml:space="preserve">. </w:t>
      </w:r>
      <w:r w:rsidRPr="2A64B7AB" w:rsidR="009747E7">
        <w:rPr>
          <w:rFonts w:asciiTheme="minorHAnsi" w:hAnsiTheme="minorHAnsi" w:cstheme="minorBidi"/>
          <w:color w:val="auto"/>
          <w:sz w:val="24"/>
          <w:szCs w:val="24"/>
        </w:rPr>
        <w:t xml:space="preserve">Denna </w:t>
      </w:r>
      <w:r w:rsidRPr="2A64B7AB" w:rsidR="00892E35">
        <w:rPr>
          <w:rFonts w:asciiTheme="minorHAnsi" w:hAnsiTheme="minorHAnsi" w:cstheme="minorBidi"/>
          <w:color w:val="auto"/>
          <w:sz w:val="24"/>
          <w:szCs w:val="24"/>
        </w:rPr>
        <w:t xml:space="preserve">skriftliga sammanfattning </w:t>
      </w:r>
      <w:r w:rsidRPr="2A64B7AB" w:rsidR="009747E7">
        <w:rPr>
          <w:rFonts w:asciiTheme="minorHAnsi" w:hAnsiTheme="minorHAnsi" w:cstheme="minorBidi"/>
          <w:color w:val="auto"/>
          <w:sz w:val="24"/>
          <w:szCs w:val="24"/>
        </w:rPr>
        <w:t xml:space="preserve">läggs ut på </w:t>
      </w:r>
      <w:proofErr w:type="spellStart"/>
      <w:r w:rsidRPr="2A64B7AB" w:rsidR="009747E7">
        <w:rPr>
          <w:rFonts w:asciiTheme="minorHAnsi" w:hAnsiTheme="minorHAnsi" w:cstheme="minorBidi"/>
          <w:color w:val="auto"/>
          <w:sz w:val="24"/>
          <w:szCs w:val="24"/>
        </w:rPr>
        <w:t>Lisam</w:t>
      </w:r>
      <w:proofErr w:type="spellEnd"/>
      <w:r w:rsidRPr="2A64B7AB" w:rsidR="009747E7">
        <w:rPr>
          <w:rFonts w:asciiTheme="minorHAnsi" w:hAnsiTheme="minorHAnsi" w:cstheme="minorBidi"/>
          <w:color w:val="auto"/>
          <w:sz w:val="24"/>
          <w:szCs w:val="24"/>
        </w:rPr>
        <w:t xml:space="preserve"> under </w:t>
      </w:r>
      <w:r w:rsidRPr="2A64B7AB" w:rsidR="00057FA7">
        <w:rPr>
          <w:rFonts w:asciiTheme="minorHAnsi" w:hAnsiTheme="minorHAnsi" w:cstheme="minorBidi"/>
          <w:color w:val="auto"/>
          <w:sz w:val="24"/>
          <w:szCs w:val="24"/>
        </w:rPr>
        <w:t>Samarbetsytan</w:t>
      </w:r>
      <w:r w:rsidRPr="2A64B7AB" w:rsidR="00DD1A8E">
        <w:rPr>
          <w:rFonts w:asciiTheme="minorHAnsi" w:hAnsiTheme="minorHAnsi" w:cstheme="minorBidi"/>
          <w:color w:val="auto"/>
          <w:sz w:val="24"/>
          <w:szCs w:val="24"/>
        </w:rPr>
        <w:t xml:space="preserve"> i respektive grupp under mappen </w:t>
      </w:r>
      <w:r w:rsidRPr="2A64B7AB" w:rsidR="00940B6D">
        <w:rPr>
          <w:rFonts w:asciiTheme="minorHAnsi" w:hAnsiTheme="minorHAnsi" w:cstheme="minorBidi"/>
          <w:color w:val="auto"/>
          <w:sz w:val="24"/>
          <w:szCs w:val="24"/>
        </w:rPr>
        <w:t xml:space="preserve">”Skriftlig </w:t>
      </w:r>
      <w:r w:rsidRPr="2A64B7AB" w:rsidR="007032DA">
        <w:rPr>
          <w:rFonts w:asciiTheme="minorHAnsi" w:hAnsiTheme="minorHAnsi" w:cstheme="minorBidi"/>
          <w:color w:val="auto"/>
          <w:sz w:val="24"/>
          <w:szCs w:val="24"/>
        </w:rPr>
        <w:t xml:space="preserve">sammanfattning </w:t>
      </w:r>
      <w:r w:rsidRPr="2A64B7AB" w:rsidR="001036C5">
        <w:rPr>
          <w:rFonts w:asciiTheme="minorHAnsi" w:hAnsiTheme="minorHAnsi" w:cstheme="minorBidi"/>
          <w:color w:val="auto"/>
          <w:sz w:val="24"/>
          <w:szCs w:val="24"/>
        </w:rPr>
        <w:t>PRO2</w:t>
      </w:r>
      <w:r w:rsidRPr="2A64B7AB" w:rsidR="00940B6D">
        <w:rPr>
          <w:rFonts w:asciiTheme="minorHAnsi" w:hAnsiTheme="minorHAnsi" w:cstheme="minorBidi"/>
          <w:color w:val="auto"/>
          <w:sz w:val="24"/>
          <w:szCs w:val="24"/>
        </w:rPr>
        <w:t>”</w:t>
      </w:r>
      <w:r w:rsidRPr="2A64B7AB" w:rsidR="00467503">
        <w:rPr>
          <w:rFonts w:asciiTheme="minorHAnsi" w:hAnsiTheme="minorHAnsi" w:cstheme="minorBidi"/>
          <w:color w:val="auto"/>
          <w:sz w:val="24"/>
          <w:szCs w:val="24"/>
        </w:rPr>
        <w:t>. M</w:t>
      </w:r>
      <w:r w:rsidRPr="2A64B7AB" w:rsidR="009747E7">
        <w:rPr>
          <w:rFonts w:asciiTheme="minorHAnsi" w:hAnsiTheme="minorHAnsi" w:cstheme="minorBidi"/>
          <w:color w:val="auto"/>
          <w:sz w:val="24"/>
          <w:szCs w:val="24"/>
        </w:rPr>
        <w:t xml:space="preserve">ärk filen med ert gruppnamn. Lämna in senast </w:t>
      </w:r>
      <w:r w:rsidRPr="2A64B7AB" w:rsidR="009747E7">
        <w:rPr>
          <w:rFonts w:asciiTheme="minorHAnsi" w:hAnsiTheme="minorHAnsi" w:cstheme="minorBidi"/>
          <w:b/>
          <w:bCs/>
          <w:i/>
          <w:iCs/>
          <w:color w:val="auto"/>
          <w:sz w:val="24"/>
          <w:szCs w:val="24"/>
        </w:rPr>
        <w:t xml:space="preserve">måndagen den </w:t>
      </w:r>
      <w:r w:rsidRPr="2A64B7AB" w:rsidR="00504645">
        <w:rPr>
          <w:rFonts w:asciiTheme="minorHAnsi" w:hAnsiTheme="minorHAnsi" w:cstheme="minorBidi"/>
          <w:b/>
          <w:bCs/>
          <w:i/>
          <w:iCs/>
          <w:color w:val="auto"/>
          <w:sz w:val="24"/>
          <w:szCs w:val="24"/>
        </w:rPr>
        <w:t>2</w:t>
      </w:r>
      <w:r w:rsidRPr="2A64B7AB" w:rsidR="05108935">
        <w:rPr>
          <w:rFonts w:asciiTheme="minorHAnsi" w:hAnsiTheme="minorHAnsi" w:cstheme="minorBidi"/>
          <w:b/>
          <w:bCs/>
          <w:i/>
          <w:iCs/>
          <w:color w:val="auto"/>
          <w:sz w:val="24"/>
          <w:szCs w:val="24"/>
        </w:rPr>
        <w:t>8</w:t>
      </w:r>
      <w:r w:rsidRPr="2A64B7AB" w:rsidR="009747E7">
        <w:rPr>
          <w:rFonts w:asciiTheme="minorHAnsi" w:hAnsiTheme="minorHAnsi" w:cstheme="minorBidi"/>
          <w:b/>
          <w:bCs/>
          <w:i/>
          <w:iCs/>
          <w:color w:val="auto"/>
          <w:sz w:val="24"/>
          <w:szCs w:val="24"/>
        </w:rPr>
        <w:t xml:space="preserve">/11, </w:t>
      </w:r>
      <w:proofErr w:type="spellStart"/>
      <w:r w:rsidRPr="2A64B7AB" w:rsidR="009747E7">
        <w:rPr>
          <w:rFonts w:asciiTheme="minorHAnsi" w:hAnsiTheme="minorHAnsi" w:cstheme="minorBidi"/>
          <w:b/>
          <w:bCs/>
          <w:i/>
          <w:iCs/>
          <w:color w:val="auto"/>
          <w:sz w:val="24"/>
          <w:szCs w:val="24"/>
        </w:rPr>
        <w:t>kl</w:t>
      </w:r>
      <w:proofErr w:type="spellEnd"/>
      <w:r w:rsidRPr="2A64B7AB" w:rsidR="009747E7">
        <w:rPr>
          <w:rFonts w:asciiTheme="minorHAnsi" w:hAnsiTheme="minorHAnsi" w:cstheme="minorBidi"/>
          <w:b/>
          <w:bCs/>
          <w:i/>
          <w:iCs/>
          <w:color w:val="auto"/>
          <w:sz w:val="24"/>
          <w:szCs w:val="24"/>
        </w:rPr>
        <w:t xml:space="preserve"> 1</w:t>
      </w:r>
      <w:r w:rsidRPr="2A64B7AB" w:rsidR="616E4A4F">
        <w:rPr>
          <w:rFonts w:asciiTheme="minorHAnsi" w:hAnsiTheme="minorHAnsi" w:cstheme="minorBidi"/>
          <w:b/>
          <w:bCs/>
          <w:i/>
          <w:iCs/>
          <w:color w:val="auto"/>
          <w:sz w:val="24"/>
          <w:szCs w:val="24"/>
        </w:rPr>
        <w:t>1</w:t>
      </w:r>
      <w:r w:rsidRPr="2A64B7AB" w:rsidR="009747E7">
        <w:rPr>
          <w:rFonts w:asciiTheme="minorHAnsi" w:hAnsiTheme="minorHAnsi" w:cstheme="minorBidi"/>
          <w:b/>
          <w:bCs/>
          <w:i/>
          <w:iCs/>
          <w:color w:val="auto"/>
          <w:sz w:val="24"/>
          <w:szCs w:val="24"/>
        </w:rPr>
        <w:t>.00</w:t>
      </w:r>
      <w:r w:rsidRPr="2A64B7AB" w:rsidR="009747E7">
        <w:rPr>
          <w:rFonts w:asciiTheme="minorHAnsi" w:hAnsiTheme="minorHAnsi" w:cstheme="minorBidi"/>
          <w:color w:val="auto"/>
          <w:sz w:val="24"/>
          <w:szCs w:val="24"/>
        </w:rPr>
        <w:t>.</w:t>
      </w:r>
      <w:r w:rsidRPr="2A64B7AB" w:rsidR="003614FE">
        <w:rPr>
          <w:rFonts w:asciiTheme="minorHAnsi" w:hAnsiTheme="minorHAnsi" w:cstheme="minorBidi"/>
          <w:color w:val="auto"/>
          <w:sz w:val="24"/>
          <w:szCs w:val="24"/>
        </w:rPr>
        <w:t xml:space="preserve"> Syftet med </w:t>
      </w:r>
      <w:r w:rsidRPr="2A64B7AB" w:rsidR="00126331">
        <w:rPr>
          <w:rFonts w:asciiTheme="minorHAnsi" w:hAnsiTheme="minorHAnsi" w:cstheme="minorBidi"/>
          <w:color w:val="auto"/>
          <w:sz w:val="24"/>
          <w:szCs w:val="24"/>
        </w:rPr>
        <w:t>den skriftliga uppgiften är att era kurskamrater ska kunna gå tillbaka till era projekt.</w:t>
      </w:r>
    </w:p>
    <w:p w:rsidRPr="00C731A8" w:rsidR="00745EC3" w:rsidP="00C731A8" w:rsidRDefault="00745EC3" w14:paraId="4DE4E9D9" w14:textId="77777777">
      <w:pPr>
        <w:spacing w:line="276" w:lineRule="auto"/>
        <w:jc w:val="both"/>
      </w:pPr>
    </w:p>
    <w:p w:rsidRPr="00C731A8" w:rsidR="007969C0" w:rsidP="2A64B7AB" w:rsidRDefault="00467503" w14:paraId="7FD84CAC" w14:textId="42068C9A">
      <w:pPr>
        <w:pStyle w:val="ListParagraph"/>
        <w:numPr>
          <w:ilvl w:val="0"/>
          <w:numId w:val="20"/>
        </w:numPr>
        <w:spacing w:line="276" w:lineRule="auto"/>
        <w:jc w:val="both"/>
        <w:rPr>
          <w:rFonts w:asciiTheme="minorHAnsi" w:hAnsiTheme="minorHAnsi"/>
        </w:rPr>
      </w:pPr>
      <w:r w:rsidRPr="2A64B7AB">
        <w:rPr>
          <w:rFonts w:asciiTheme="minorHAnsi" w:hAnsiTheme="minorHAnsi" w:cstheme="minorBidi"/>
          <w:color w:val="auto"/>
          <w:sz w:val="24"/>
          <w:szCs w:val="24"/>
        </w:rPr>
        <w:t>Den huvudsakliga redovisningen sker i e</w:t>
      </w:r>
      <w:r w:rsidRPr="2A64B7AB" w:rsidR="00DE33A2">
        <w:rPr>
          <w:rFonts w:asciiTheme="minorHAnsi" w:hAnsiTheme="minorHAnsi" w:cstheme="minorBidi"/>
          <w:color w:val="auto"/>
          <w:sz w:val="24"/>
          <w:szCs w:val="24"/>
        </w:rPr>
        <w:t>tt</w:t>
      </w:r>
      <w:r w:rsidRPr="2A64B7AB" w:rsidR="00164A55">
        <w:rPr>
          <w:rFonts w:asciiTheme="minorHAnsi" w:hAnsiTheme="minorHAnsi" w:cstheme="minorBidi"/>
          <w:color w:val="auto"/>
          <w:sz w:val="24"/>
          <w:szCs w:val="24"/>
        </w:rPr>
        <w:t xml:space="preserve"> </w:t>
      </w:r>
      <w:r w:rsidRPr="2A64B7AB" w:rsidR="007969C0">
        <w:rPr>
          <w:rFonts w:asciiTheme="minorHAnsi" w:hAnsiTheme="minorHAnsi" w:cstheme="minorBidi"/>
          <w:color w:val="auto"/>
          <w:sz w:val="24"/>
          <w:szCs w:val="24"/>
        </w:rPr>
        <w:t xml:space="preserve">muntligt </w:t>
      </w:r>
      <w:r w:rsidRPr="2A64B7AB" w:rsidR="00DE33A2">
        <w:rPr>
          <w:rFonts w:asciiTheme="minorHAnsi" w:hAnsiTheme="minorHAnsi" w:cstheme="minorBidi"/>
          <w:color w:val="auto"/>
          <w:sz w:val="24"/>
          <w:szCs w:val="24"/>
        </w:rPr>
        <w:t>examinerande seminarium</w:t>
      </w:r>
      <w:r w:rsidRPr="2A64B7AB" w:rsidR="00D200D8">
        <w:rPr>
          <w:rFonts w:asciiTheme="minorHAnsi" w:hAnsiTheme="minorHAnsi" w:cstheme="minorBidi"/>
          <w:color w:val="auto"/>
          <w:sz w:val="24"/>
          <w:szCs w:val="24"/>
        </w:rPr>
        <w:t xml:space="preserve"> </w:t>
      </w:r>
      <w:r w:rsidRPr="2A64B7AB" w:rsidR="00C731A8">
        <w:rPr>
          <w:rFonts w:asciiTheme="minorHAnsi" w:hAnsiTheme="minorHAnsi" w:cstheme="minorBidi"/>
          <w:b/>
          <w:bCs/>
          <w:i/>
          <w:iCs/>
          <w:color w:val="auto"/>
          <w:sz w:val="24"/>
          <w:szCs w:val="24"/>
        </w:rPr>
        <w:t xml:space="preserve">måndagen </w:t>
      </w:r>
      <w:r w:rsidRPr="2A64B7AB" w:rsidR="00D200D8">
        <w:rPr>
          <w:rFonts w:asciiTheme="minorHAnsi" w:hAnsiTheme="minorHAnsi" w:cstheme="minorBidi"/>
          <w:b/>
          <w:bCs/>
          <w:i/>
          <w:iCs/>
          <w:color w:val="auto"/>
          <w:sz w:val="24"/>
          <w:szCs w:val="24"/>
        </w:rPr>
        <w:t xml:space="preserve">den </w:t>
      </w:r>
      <w:r w:rsidRPr="2A64B7AB" w:rsidR="00C731A8">
        <w:rPr>
          <w:rFonts w:asciiTheme="minorHAnsi" w:hAnsiTheme="minorHAnsi" w:cstheme="minorBidi"/>
          <w:b/>
          <w:bCs/>
          <w:i/>
          <w:iCs/>
          <w:color w:val="auto"/>
          <w:sz w:val="24"/>
          <w:szCs w:val="24"/>
        </w:rPr>
        <w:t>2</w:t>
      </w:r>
      <w:r w:rsidRPr="2A64B7AB" w:rsidR="7BB22DDA">
        <w:rPr>
          <w:rFonts w:asciiTheme="minorHAnsi" w:hAnsiTheme="minorHAnsi" w:cstheme="minorBidi"/>
          <w:b/>
          <w:bCs/>
          <w:i/>
          <w:iCs/>
          <w:color w:val="auto"/>
          <w:sz w:val="24"/>
          <w:szCs w:val="24"/>
        </w:rPr>
        <w:t>8</w:t>
      </w:r>
      <w:r w:rsidRPr="2A64B7AB" w:rsidR="00D200D8">
        <w:rPr>
          <w:rFonts w:asciiTheme="minorHAnsi" w:hAnsiTheme="minorHAnsi" w:cstheme="minorBidi"/>
          <w:b/>
          <w:bCs/>
          <w:i/>
          <w:iCs/>
          <w:color w:val="auto"/>
          <w:sz w:val="24"/>
          <w:szCs w:val="24"/>
        </w:rPr>
        <w:t>/11</w:t>
      </w:r>
      <w:r w:rsidRPr="2A64B7AB" w:rsidR="020579A5">
        <w:rPr>
          <w:rFonts w:asciiTheme="minorHAnsi" w:hAnsiTheme="minorHAnsi" w:cstheme="minorBidi"/>
          <w:b/>
          <w:bCs/>
          <w:i/>
          <w:iCs/>
          <w:color w:val="auto"/>
          <w:sz w:val="24"/>
          <w:szCs w:val="24"/>
        </w:rPr>
        <w:t xml:space="preserve"> eller tisdagen den 29/11 (se grupper i schemat). </w:t>
      </w:r>
      <w:r w:rsidRPr="2A64B7AB" w:rsidR="003614FE">
        <w:rPr>
          <w:rFonts w:asciiTheme="minorHAnsi" w:hAnsiTheme="minorHAnsi" w:cstheme="minorBidi"/>
          <w:color w:val="auto"/>
          <w:sz w:val="24"/>
          <w:szCs w:val="24"/>
        </w:rPr>
        <w:t xml:space="preserve">Använd er av lämpliga </w:t>
      </w:r>
      <w:r w:rsidRPr="2A64B7AB" w:rsidR="00164A55">
        <w:rPr>
          <w:rFonts w:asciiTheme="minorHAnsi" w:hAnsiTheme="minorHAnsi" w:cstheme="minorBidi"/>
          <w:color w:val="auto"/>
          <w:sz w:val="24"/>
          <w:szCs w:val="24"/>
        </w:rPr>
        <w:t xml:space="preserve">visuella </w:t>
      </w:r>
      <w:r w:rsidRPr="2A64B7AB" w:rsidR="003614FE">
        <w:rPr>
          <w:rFonts w:asciiTheme="minorHAnsi" w:hAnsiTheme="minorHAnsi" w:cstheme="minorBidi"/>
          <w:color w:val="auto"/>
          <w:sz w:val="24"/>
          <w:szCs w:val="24"/>
        </w:rPr>
        <w:t>hjälp</w:t>
      </w:r>
      <w:r w:rsidRPr="2A64B7AB" w:rsidR="00164A55">
        <w:rPr>
          <w:rFonts w:asciiTheme="minorHAnsi" w:hAnsiTheme="minorHAnsi" w:cstheme="minorBidi"/>
          <w:color w:val="auto"/>
          <w:sz w:val="24"/>
          <w:szCs w:val="24"/>
        </w:rPr>
        <w:t xml:space="preserve">medel, till exempel </w:t>
      </w:r>
      <w:proofErr w:type="spellStart"/>
      <w:r w:rsidRPr="2A64B7AB" w:rsidR="00164A55">
        <w:rPr>
          <w:rFonts w:asciiTheme="minorHAnsi" w:hAnsiTheme="minorHAnsi" w:cstheme="minorBidi"/>
          <w:color w:val="auto"/>
          <w:sz w:val="24"/>
          <w:szCs w:val="24"/>
        </w:rPr>
        <w:t>power</w:t>
      </w:r>
      <w:proofErr w:type="spellEnd"/>
      <w:r w:rsidRPr="2A64B7AB" w:rsidR="00164A55">
        <w:rPr>
          <w:rFonts w:asciiTheme="minorHAnsi" w:hAnsiTheme="minorHAnsi" w:cstheme="minorBidi"/>
          <w:color w:val="auto"/>
          <w:sz w:val="24"/>
          <w:szCs w:val="24"/>
        </w:rPr>
        <w:t xml:space="preserve"> </w:t>
      </w:r>
      <w:proofErr w:type="spellStart"/>
      <w:r w:rsidRPr="2A64B7AB" w:rsidR="00164A55">
        <w:rPr>
          <w:rFonts w:asciiTheme="minorHAnsi" w:hAnsiTheme="minorHAnsi" w:cstheme="minorBidi"/>
          <w:color w:val="auto"/>
          <w:sz w:val="24"/>
          <w:szCs w:val="24"/>
        </w:rPr>
        <w:t>point</w:t>
      </w:r>
      <w:proofErr w:type="spellEnd"/>
      <w:r w:rsidRPr="2A64B7AB" w:rsidR="00164A55">
        <w:rPr>
          <w:rFonts w:asciiTheme="minorHAnsi" w:hAnsiTheme="minorHAnsi" w:cstheme="minorBidi"/>
          <w:color w:val="auto"/>
          <w:sz w:val="24"/>
          <w:szCs w:val="24"/>
        </w:rPr>
        <w:t>. Ni ska i denna presentation genomgående knyta an till lämplig litteratur och genomgående använda er av relevanta teorier och begrepp.</w:t>
      </w:r>
      <w:r w:rsidRPr="2A64B7AB" w:rsidR="004F0F9D">
        <w:rPr>
          <w:rFonts w:asciiTheme="minorHAnsi" w:hAnsiTheme="minorHAnsi" w:cstheme="minorBidi"/>
          <w:color w:val="auto"/>
          <w:sz w:val="24"/>
          <w:szCs w:val="24"/>
        </w:rPr>
        <w:t xml:space="preserve"> Alla gruppdeltagare ska ha en aktiv roll under redovisningen.</w:t>
      </w:r>
    </w:p>
    <w:p w:rsidRPr="00C731A8" w:rsidR="00164A55" w:rsidP="00C731A8" w:rsidRDefault="00164A55" w14:paraId="034665BE" w14:textId="3E035EDA">
      <w:pPr>
        <w:pStyle w:val="Heading3"/>
        <w:spacing w:line="276" w:lineRule="auto"/>
        <w:jc w:val="both"/>
        <w:rPr>
          <w:rFonts w:asciiTheme="minorHAnsi" w:hAnsiTheme="minorHAnsi"/>
          <w:b/>
          <w:bCs/>
        </w:rPr>
      </w:pPr>
      <w:bookmarkStart w:name="_Toc369508217" w:id="8"/>
      <w:bookmarkStart w:name="_Toc428349986" w:id="9"/>
      <w:bookmarkStart w:name="_Toc493760485" w:id="10"/>
      <w:bookmarkStart w:name="_Toc369508220" w:id="11"/>
      <w:r w:rsidRPr="00C731A8">
        <w:rPr>
          <w:rFonts w:asciiTheme="minorHAnsi" w:hAnsiTheme="minorHAnsi" w:cstheme="minorBidi"/>
          <w:b/>
          <w:bCs/>
        </w:rPr>
        <w:t>Bedömning</w:t>
      </w:r>
      <w:bookmarkEnd w:id="8"/>
      <w:bookmarkEnd w:id="9"/>
      <w:bookmarkEnd w:id="10"/>
      <w:r w:rsidRPr="00C731A8">
        <w:rPr>
          <w:rFonts w:asciiTheme="minorHAnsi" w:hAnsiTheme="minorHAnsi" w:cstheme="minorBidi"/>
          <w:b/>
          <w:bCs/>
        </w:rPr>
        <w:t xml:space="preserve"> </w:t>
      </w:r>
    </w:p>
    <w:p w:rsidRPr="00C731A8" w:rsidR="00164A55" w:rsidP="00C731A8" w:rsidRDefault="00164A55" w14:paraId="3EB9D22F" w14:textId="232E390A">
      <w:pPr>
        <w:spacing w:line="276" w:lineRule="auto"/>
        <w:jc w:val="both"/>
      </w:pPr>
      <w:r w:rsidRPr="00C731A8">
        <w:t xml:space="preserve">Kriterier för projektarbetets muntliga gruppredovisning, </w:t>
      </w:r>
      <w:r w:rsidR="001036C5">
        <w:t>PRO2</w:t>
      </w:r>
      <w:r w:rsidRPr="00C731A8">
        <w:t xml:space="preserve"> (U, G). För att bli</w:t>
      </w:r>
      <w:r w:rsidRPr="00C731A8">
        <w:rPr>
          <w:i/>
          <w:iCs/>
        </w:rPr>
        <w:t xml:space="preserve"> godkänd </w:t>
      </w:r>
      <w:r w:rsidRPr="00C731A8">
        <w:t>på uppgiften ska</w:t>
      </w:r>
      <w:r w:rsidRPr="00C731A8">
        <w:rPr>
          <w:i/>
          <w:iCs/>
        </w:rPr>
        <w:t xml:space="preserve"> arbetsgruppen</w:t>
      </w:r>
      <w:r w:rsidRPr="00C731A8">
        <w:t>:</w:t>
      </w:r>
    </w:p>
    <w:p w:rsidRPr="00C731A8" w:rsidR="003E37C1" w:rsidP="00C731A8" w:rsidRDefault="003E37C1" w14:paraId="4ACAFCF3" w14:textId="77777777">
      <w:pPr>
        <w:spacing w:line="276" w:lineRule="auto"/>
        <w:jc w:val="both"/>
      </w:pPr>
    </w:p>
    <w:p w:rsidRPr="00C731A8" w:rsidR="00164A55" w:rsidP="00C731A8" w:rsidRDefault="00164A55" w14:paraId="79C13CB3" w14:textId="54CC8532">
      <w:pPr>
        <w:pStyle w:val="ListParagraph"/>
        <w:numPr>
          <w:ilvl w:val="0"/>
          <w:numId w:val="9"/>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muntligt presentera en gemensam plan för ett skolutvecklingsprojekt som utgår ifrån identifierade utvecklingsbehov i verksamhet för skolan</w:t>
      </w:r>
    </w:p>
    <w:p w:rsidRPr="00C731A8" w:rsidR="00164A55" w:rsidP="00C731A8" w:rsidRDefault="00164A55" w14:paraId="054297E4" w14:textId="341ED296">
      <w:pPr>
        <w:pStyle w:val="ListParagraph"/>
        <w:numPr>
          <w:ilvl w:val="0"/>
          <w:numId w:val="9"/>
        </w:numPr>
        <w:autoSpaceDE/>
        <w:autoSpaceDN/>
        <w:adjustRightInd/>
        <w:spacing w:before="0" w:after="0" w:line="276" w:lineRule="auto"/>
        <w:jc w:val="both"/>
        <w:textAlignment w:val="auto"/>
        <w:rPr>
          <w:rFonts w:asciiTheme="minorHAnsi" w:hAnsiTheme="minorHAnsi" w:cstheme="minorBidi"/>
          <w:i/>
          <w:iCs/>
        </w:rPr>
      </w:pPr>
      <w:r w:rsidRPr="00C731A8">
        <w:rPr>
          <w:rFonts w:asciiTheme="minorHAnsi" w:hAnsiTheme="minorHAnsi" w:cstheme="minorBidi"/>
        </w:rPr>
        <w:t>i er presentation använda relevanta begrepp och perspektiv kring skolutveckling</w:t>
      </w:r>
      <w:r w:rsidRPr="00C731A8" w:rsidR="0088289A">
        <w:rPr>
          <w:rFonts w:asciiTheme="minorHAnsi" w:hAnsiTheme="minorHAnsi" w:cstheme="minorBidi"/>
        </w:rPr>
        <w:t xml:space="preserve"> som är förankrade i kurslitteraturen</w:t>
      </w:r>
    </w:p>
    <w:p w:rsidRPr="00C731A8" w:rsidR="00164A55" w:rsidP="00C731A8" w:rsidRDefault="00164A55" w14:paraId="66C9B8DA" w14:textId="77777777">
      <w:pPr>
        <w:pStyle w:val="ListParagraph"/>
        <w:numPr>
          <w:ilvl w:val="0"/>
          <w:numId w:val="9"/>
        </w:numPr>
        <w:autoSpaceDE/>
        <w:autoSpaceDN/>
        <w:adjustRightInd/>
        <w:spacing w:before="0" w:after="0" w:line="276" w:lineRule="auto"/>
        <w:jc w:val="both"/>
        <w:textAlignment w:val="auto"/>
        <w:rPr>
          <w:rFonts w:asciiTheme="minorHAnsi" w:hAnsiTheme="minorHAnsi" w:cstheme="minorBidi"/>
          <w:i/>
          <w:iCs/>
        </w:rPr>
      </w:pPr>
      <w:r w:rsidRPr="00C731A8">
        <w:rPr>
          <w:rFonts w:asciiTheme="minorHAnsi" w:hAnsiTheme="minorHAnsi" w:cstheme="minorBidi"/>
        </w:rPr>
        <w:t>i er presentation motivera val av utvärderingsmetod samt belysa vilken funktion den kan ha i sammanhanget</w:t>
      </w:r>
    </w:p>
    <w:p w:rsidRPr="00C731A8" w:rsidR="00164A55" w:rsidP="00C731A8" w:rsidRDefault="00164A55" w14:paraId="63C577C8" w14:textId="77777777">
      <w:pPr>
        <w:pStyle w:val="ListParagraph"/>
        <w:numPr>
          <w:ilvl w:val="0"/>
          <w:numId w:val="9"/>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 xml:space="preserve">visa att ni förankrat projektarbetet i styrdokument och aktuell forskning och </w:t>
      </w:r>
    </w:p>
    <w:p w:rsidRPr="00C731A8" w:rsidR="0088289A" w:rsidP="00C731A8" w:rsidRDefault="00164A55" w14:paraId="0C656570" w14:textId="31645E9B">
      <w:pPr>
        <w:pStyle w:val="ListParagraph"/>
        <w:numPr>
          <w:ilvl w:val="0"/>
          <w:numId w:val="9"/>
        </w:numPr>
        <w:adjustRightInd/>
        <w:spacing w:before="200" w:after="200" w:line="276" w:lineRule="auto"/>
        <w:jc w:val="both"/>
        <w:textAlignment w:val="auto"/>
        <w:rPr>
          <w:rFonts w:asciiTheme="minorHAnsi" w:hAnsiTheme="minorHAnsi"/>
          <w:color w:val="000000" w:themeColor="text1"/>
        </w:rPr>
      </w:pPr>
      <w:r w:rsidRPr="00C731A8">
        <w:rPr>
          <w:rFonts w:asciiTheme="minorHAnsi" w:hAnsiTheme="minorHAnsi" w:cstheme="minorBidi"/>
        </w:rPr>
        <w:t xml:space="preserve">visa att ni problematiserat möjligheter till kvalitetsarbete i skolan och att ni </w:t>
      </w:r>
      <w:r w:rsidRPr="00C731A8">
        <w:rPr>
          <w:rFonts w:asciiTheme="minorHAnsi" w:hAnsiTheme="minorHAnsi"/>
        </w:rPr>
        <w:t xml:space="preserve">drar slutsatser för </w:t>
      </w:r>
      <w:r w:rsidRPr="00C731A8">
        <w:rPr>
          <w:rFonts w:asciiTheme="minorHAnsi" w:hAnsiTheme="minorHAnsi"/>
          <w:color w:val="000000" w:themeColor="text1"/>
        </w:rPr>
        <w:t>den egna professionen.</w:t>
      </w:r>
    </w:p>
    <w:p w:rsidRPr="00C731A8" w:rsidR="00164A55" w:rsidP="00C731A8" w:rsidRDefault="00164A55" w14:paraId="4062E8E8" w14:textId="77777777">
      <w:pPr>
        <w:spacing w:line="276" w:lineRule="auto"/>
        <w:jc w:val="both"/>
      </w:pPr>
      <w:r w:rsidRPr="00C731A8">
        <w:t xml:space="preserve">dessutom ska ni: </w:t>
      </w:r>
    </w:p>
    <w:p w:rsidRPr="00C731A8" w:rsidR="00164A55" w:rsidP="00C731A8" w:rsidRDefault="00164A55" w14:paraId="2D8DED2A" w14:textId="77777777">
      <w:pPr>
        <w:pStyle w:val="ListParagraph"/>
        <w:numPr>
          <w:ilvl w:val="0"/>
          <w:numId w:val="9"/>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 xml:space="preserve">i samband med muntliga presentationen </w:t>
      </w:r>
    </w:p>
    <w:p w:rsidRPr="00C731A8" w:rsidR="00164A55" w:rsidP="00C731A8" w:rsidRDefault="00164A55" w14:paraId="38D038C7" w14:textId="77777777">
      <w:pPr>
        <w:pStyle w:val="ListParagraph"/>
        <w:numPr>
          <w:ilvl w:val="1"/>
          <w:numId w:val="9"/>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 xml:space="preserve">ha någon form av digitala visualiseringar som stöd </w:t>
      </w:r>
    </w:p>
    <w:p w:rsidRPr="00C731A8" w:rsidR="00164A55" w:rsidP="00C731A8" w:rsidRDefault="00164A55" w14:paraId="271EFFF0" w14:textId="57B3C92E">
      <w:pPr>
        <w:pStyle w:val="ListParagraph"/>
        <w:numPr>
          <w:ilvl w:val="1"/>
          <w:numId w:val="9"/>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använda relevant</w:t>
      </w:r>
      <w:r w:rsidR="004D0E72">
        <w:rPr>
          <w:rFonts w:asciiTheme="minorHAnsi" w:hAnsiTheme="minorHAnsi" w:cstheme="minorBidi"/>
        </w:rPr>
        <w:t>a</w:t>
      </w:r>
      <w:r w:rsidRPr="00C731A8">
        <w:rPr>
          <w:rFonts w:asciiTheme="minorHAnsi" w:hAnsiTheme="minorHAnsi" w:cstheme="minorBidi"/>
        </w:rPr>
        <w:t xml:space="preserve"> referenser</w:t>
      </w:r>
    </w:p>
    <w:p w:rsidRPr="00C731A8" w:rsidR="0020256E" w:rsidP="00C731A8" w:rsidRDefault="00164A55" w14:paraId="0092BC47" w14:textId="3FFF6D81">
      <w:pPr>
        <w:pStyle w:val="ListParagraph"/>
        <w:numPr>
          <w:ilvl w:val="1"/>
          <w:numId w:val="9"/>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visa på hur ni har arbetat som arbetslag och hur alla har bidragit till ert gemensamma skolutvecklingsprojekt</w:t>
      </w:r>
    </w:p>
    <w:p w:rsidRPr="00C731A8" w:rsidR="002778C4" w:rsidP="00C731A8" w:rsidRDefault="006A3E24" w14:paraId="4518BA97" w14:textId="347808F7">
      <w:pPr>
        <w:pStyle w:val="ListParagraph"/>
        <w:numPr>
          <w:ilvl w:val="0"/>
          <w:numId w:val="9"/>
        </w:numPr>
        <w:spacing w:after="200" w:line="276" w:lineRule="auto"/>
        <w:jc w:val="both"/>
        <w:rPr>
          <w:rFonts w:asciiTheme="minorHAnsi" w:hAnsiTheme="minorHAnsi"/>
        </w:rPr>
      </w:pPr>
      <w:r w:rsidRPr="00C731A8">
        <w:rPr>
          <w:rFonts w:asciiTheme="minorHAnsi" w:hAnsiTheme="minorHAnsi"/>
        </w:rPr>
        <w:t xml:space="preserve">skapa följande </w:t>
      </w:r>
      <w:r w:rsidRPr="00C731A8" w:rsidR="002778C4">
        <w:rPr>
          <w:rFonts w:asciiTheme="minorHAnsi" w:hAnsiTheme="minorHAnsi"/>
        </w:rPr>
        <w:t>skriftlig</w:t>
      </w:r>
      <w:r w:rsidRPr="00C731A8">
        <w:rPr>
          <w:rFonts w:asciiTheme="minorHAnsi" w:hAnsiTheme="minorHAnsi"/>
        </w:rPr>
        <w:t>a underlag</w:t>
      </w:r>
    </w:p>
    <w:p w:rsidRPr="00C731A8" w:rsidR="006A3E24" w:rsidP="00C731A8" w:rsidRDefault="006A3E24" w14:paraId="4D49F293" w14:textId="5483E54E">
      <w:pPr>
        <w:pStyle w:val="ListParagraph"/>
        <w:numPr>
          <w:ilvl w:val="1"/>
          <w:numId w:val="9"/>
        </w:numPr>
        <w:spacing w:line="276" w:lineRule="auto"/>
        <w:rPr>
          <w:rFonts w:asciiTheme="minorHAnsi" w:hAnsiTheme="minorHAnsi" w:cstheme="minorBidi"/>
        </w:rPr>
      </w:pPr>
      <w:r w:rsidRPr="00C731A8">
        <w:rPr>
          <w:rFonts w:asciiTheme="minorHAnsi" w:hAnsiTheme="minorHAnsi" w:cstheme="minorBidi"/>
        </w:rPr>
        <w:t xml:space="preserve">skriftligt beskriva er nulägesbeskrivning (steg 1 i </w:t>
      </w:r>
      <w:r w:rsidR="001036C5">
        <w:rPr>
          <w:rFonts w:asciiTheme="minorHAnsi" w:hAnsiTheme="minorHAnsi" w:cstheme="minorBidi"/>
        </w:rPr>
        <w:t>PRO2</w:t>
      </w:r>
      <w:r w:rsidRPr="00C731A8">
        <w:rPr>
          <w:rFonts w:asciiTheme="minorHAnsi" w:hAnsiTheme="minorHAnsi" w:cstheme="minorBidi"/>
        </w:rPr>
        <w:t>)</w:t>
      </w:r>
    </w:p>
    <w:p w:rsidRPr="00C731A8" w:rsidR="00164A55" w:rsidP="00C731A8" w:rsidRDefault="00836D6A" w14:paraId="1332BBB2" w14:textId="4A98A48B">
      <w:pPr>
        <w:pStyle w:val="ListParagraph"/>
        <w:numPr>
          <w:ilvl w:val="1"/>
          <w:numId w:val="9"/>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rPr>
        <w:t>en</w:t>
      </w:r>
      <w:r w:rsidRPr="00C731A8" w:rsidR="00164A55">
        <w:rPr>
          <w:rFonts w:asciiTheme="minorHAnsi" w:hAnsiTheme="minorHAnsi" w:cstheme="minorBidi"/>
        </w:rPr>
        <w:t xml:space="preserve"> skriftlig </w:t>
      </w:r>
      <w:r w:rsidRPr="00C731A8" w:rsidR="006A3E24">
        <w:rPr>
          <w:rFonts w:asciiTheme="minorHAnsi" w:hAnsiTheme="minorHAnsi" w:cstheme="minorBidi"/>
        </w:rPr>
        <w:t>sammanfattning av ert projekt</w:t>
      </w:r>
      <w:r w:rsidRPr="00C731A8" w:rsidR="00BC7C49">
        <w:rPr>
          <w:rFonts w:asciiTheme="minorHAnsi" w:hAnsiTheme="minorHAnsi" w:cstheme="minorBidi"/>
        </w:rPr>
        <w:t>.</w:t>
      </w:r>
    </w:p>
    <w:p w:rsidRPr="00C731A8" w:rsidR="00164A55" w:rsidP="00C731A8" w:rsidRDefault="00F972BF" w14:paraId="1C5754FD" w14:textId="158954E6">
      <w:pPr>
        <w:spacing w:line="276" w:lineRule="auto"/>
        <w:jc w:val="both"/>
      </w:pPr>
      <w:r w:rsidRPr="00C731A8">
        <w:t>Det krävs</w:t>
      </w:r>
      <w:r w:rsidRPr="00C731A8" w:rsidR="00164A55">
        <w:t xml:space="preserve"> att du varit aktiv i:</w:t>
      </w:r>
    </w:p>
    <w:p w:rsidRPr="00C731A8" w:rsidR="00164A55" w:rsidP="00C731A8" w:rsidRDefault="00164A55" w14:paraId="5D641FA9" w14:textId="77777777">
      <w:pPr>
        <w:pStyle w:val="ListParagraph"/>
        <w:numPr>
          <w:ilvl w:val="0"/>
          <w:numId w:val="10"/>
        </w:numPr>
        <w:autoSpaceDE/>
        <w:autoSpaceDN/>
        <w:adjustRightInd/>
        <w:spacing w:before="0" w:after="200" w:line="276" w:lineRule="auto"/>
        <w:jc w:val="both"/>
        <w:textAlignment w:val="auto"/>
        <w:rPr>
          <w:rFonts w:asciiTheme="minorHAnsi" w:hAnsiTheme="minorHAnsi" w:cstheme="minorBidi"/>
          <w:i/>
          <w:iCs/>
        </w:rPr>
      </w:pPr>
      <w:r w:rsidRPr="00C731A8">
        <w:rPr>
          <w:rFonts w:asciiTheme="minorHAnsi" w:hAnsiTheme="minorHAnsi" w:cstheme="minorBidi"/>
        </w:rPr>
        <w:t xml:space="preserve">din arbetsgrupps </w:t>
      </w:r>
      <w:r w:rsidRPr="00C731A8">
        <w:rPr>
          <w:rFonts w:asciiTheme="minorHAnsi" w:hAnsiTheme="minorHAnsi" w:cstheme="minorBidi"/>
          <w:i/>
          <w:iCs/>
        </w:rPr>
        <w:t xml:space="preserve">förarbete och presentation </w:t>
      </w:r>
    </w:p>
    <w:p w:rsidRPr="00C731A8" w:rsidR="00164A55" w:rsidP="00C731A8" w:rsidRDefault="00164A55" w14:paraId="651F879C" w14:textId="1A1DB47F">
      <w:pPr>
        <w:pStyle w:val="ListParagraph"/>
        <w:numPr>
          <w:ilvl w:val="0"/>
          <w:numId w:val="10"/>
        </w:numPr>
        <w:autoSpaceDE/>
        <w:autoSpaceDN/>
        <w:adjustRightInd/>
        <w:spacing w:before="0" w:after="200" w:line="276" w:lineRule="auto"/>
        <w:jc w:val="both"/>
        <w:textAlignment w:val="auto"/>
        <w:rPr>
          <w:rFonts w:asciiTheme="minorHAnsi" w:hAnsiTheme="minorHAnsi" w:cstheme="minorBidi"/>
        </w:rPr>
      </w:pPr>
      <w:r w:rsidRPr="00C731A8">
        <w:rPr>
          <w:rFonts w:asciiTheme="minorHAnsi" w:hAnsiTheme="minorHAnsi" w:cstheme="minorBidi"/>
          <w:i/>
          <w:iCs/>
        </w:rPr>
        <w:t xml:space="preserve">att </w:t>
      </w:r>
      <w:r w:rsidRPr="00C731A8" w:rsidR="00F972BF">
        <w:rPr>
          <w:rFonts w:asciiTheme="minorHAnsi" w:hAnsiTheme="minorHAnsi" w:cstheme="minorBidi"/>
          <w:i/>
          <w:iCs/>
        </w:rPr>
        <w:t xml:space="preserve">du </w:t>
      </w:r>
      <w:r w:rsidRPr="00C731A8">
        <w:rPr>
          <w:rFonts w:asciiTheme="minorHAnsi" w:hAnsiTheme="minorHAnsi" w:cstheme="minorBidi"/>
          <w:i/>
          <w:iCs/>
        </w:rPr>
        <w:t>ge</w:t>
      </w:r>
      <w:r w:rsidRPr="00C731A8" w:rsidR="00F972BF">
        <w:rPr>
          <w:rFonts w:asciiTheme="minorHAnsi" w:hAnsiTheme="minorHAnsi" w:cstheme="minorBidi"/>
          <w:i/>
          <w:iCs/>
        </w:rPr>
        <w:t>r</w:t>
      </w:r>
      <w:r w:rsidRPr="00C731A8">
        <w:rPr>
          <w:rFonts w:asciiTheme="minorHAnsi" w:hAnsiTheme="minorHAnsi" w:cstheme="minorBidi"/>
          <w:i/>
          <w:iCs/>
        </w:rPr>
        <w:t xml:space="preserve"> återkoppling</w:t>
      </w:r>
      <w:r w:rsidRPr="00C731A8">
        <w:rPr>
          <w:rFonts w:asciiTheme="minorHAnsi" w:hAnsiTheme="minorHAnsi" w:cstheme="minorBidi"/>
        </w:rPr>
        <w:t xml:space="preserve"> till andra arbet</w:t>
      </w:r>
      <w:r w:rsidRPr="00C731A8" w:rsidR="00C308D3">
        <w:rPr>
          <w:rFonts w:asciiTheme="minorHAnsi" w:hAnsiTheme="minorHAnsi" w:cstheme="minorBidi"/>
        </w:rPr>
        <w:t>s</w:t>
      </w:r>
      <w:r w:rsidRPr="00C731A8">
        <w:rPr>
          <w:rFonts w:asciiTheme="minorHAnsi" w:hAnsiTheme="minorHAnsi" w:cstheme="minorBidi"/>
        </w:rPr>
        <w:t>gruppers presentationer på seminariet</w:t>
      </w:r>
      <w:r w:rsidRPr="00C731A8" w:rsidR="00C308D3">
        <w:rPr>
          <w:rFonts w:asciiTheme="minorHAnsi" w:hAnsiTheme="minorHAnsi" w:cstheme="minorBidi"/>
        </w:rPr>
        <w:t>.</w:t>
      </w:r>
    </w:p>
    <w:p w:rsidRPr="00C731A8" w:rsidR="00164A55" w:rsidP="00C731A8" w:rsidRDefault="00164A55" w14:paraId="05A2571F" w14:textId="77777777">
      <w:pPr>
        <w:pStyle w:val="Heading4"/>
        <w:spacing w:line="276" w:lineRule="auto"/>
        <w:jc w:val="both"/>
        <w:rPr>
          <w:rFonts w:asciiTheme="minorHAnsi" w:hAnsiTheme="minorHAnsi"/>
          <w:b/>
          <w:bCs/>
          <w:sz w:val="24"/>
          <w:szCs w:val="24"/>
        </w:rPr>
      </w:pPr>
      <w:bookmarkStart w:name="_Toc369508219" w:id="12"/>
      <w:r w:rsidRPr="00C731A8">
        <w:rPr>
          <w:rFonts w:asciiTheme="minorHAnsi" w:hAnsiTheme="minorHAnsi" w:eastAsiaTheme="minorEastAsia" w:cstheme="minorBidi"/>
          <w:b/>
          <w:bCs/>
          <w:sz w:val="24"/>
          <w:szCs w:val="24"/>
        </w:rPr>
        <w:t xml:space="preserve">Plan för </w:t>
      </w:r>
      <w:proofErr w:type="spellStart"/>
      <w:r w:rsidRPr="00C731A8">
        <w:rPr>
          <w:rFonts w:asciiTheme="minorHAnsi" w:hAnsiTheme="minorHAnsi" w:eastAsiaTheme="minorEastAsia" w:cstheme="minorBidi"/>
          <w:b/>
          <w:bCs/>
          <w:sz w:val="24"/>
          <w:szCs w:val="24"/>
        </w:rPr>
        <w:t>Omexamination</w:t>
      </w:r>
      <w:proofErr w:type="spellEnd"/>
      <w:r w:rsidRPr="00C731A8">
        <w:rPr>
          <w:rFonts w:asciiTheme="minorHAnsi" w:hAnsiTheme="minorHAnsi" w:eastAsiaTheme="minorEastAsia" w:cstheme="minorBidi"/>
          <w:b/>
          <w:bCs/>
          <w:sz w:val="24"/>
          <w:szCs w:val="24"/>
        </w:rPr>
        <w:t xml:space="preserve"> - muntlig gruppredovisning</w:t>
      </w:r>
      <w:bookmarkEnd w:id="12"/>
    </w:p>
    <w:p w:rsidRPr="00C731A8" w:rsidR="00164A55" w:rsidP="2A64B7AB" w:rsidRDefault="00164A55" w14:paraId="3FF505DF" w14:textId="02375CA8">
      <w:pPr>
        <w:spacing w:line="276" w:lineRule="auto"/>
        <w:jc w:val="both"/>
        <w:rPr>
          <w:i/>
          <w:iCs/>
        </w:rPr>
      </w:pPr>
      <w:r>
        <w:t xml:space="preserve">Muntlig </w:t>
      </w:r>
      <w:proofErr w:type="spellStart"/>
      <w:r>
        <w:t>omexamination</w:t>
      </w:r>
      <w:proofErr w:type="spellEnd"/>
      <w:r>
        <w:t xml:space="preserve"> kommer att ske </w:t>
      </w:r>
      <w:r w:rsidRPr="2A64B7AB" w:rsidR="0002731C">
        <w:rPr>
          <w:b/>
          <w:bCs/>
          <w:i/>
          <w:iCs/>
        </w:rPr>
        <w:t>tisdagen</w:t>
      </w:r>
      <w:r w:rsidRPr="2A64B7AB" w:rsidR="00901193">
        <w:rPr>
          <w:b/>
          <w:bCs/>
          <w:i/>
          <w:iCs/>
        </w:rPr>
        <w:t xml:space="preserve"> </w:t>
      </w:r>
      <w:r w:rsidRPr="2A64B7AB" w:rsidR="00AB49F3">
        <w:rPr>
          <w:b/>
          <w:bCs/>
          <w:i/>
          <w:iCs/>
        </w:rPr>
        <w:t>den</w:t>
      </w:r>
      <w:r w:rsidRPr="2A64B7AB" w:rsidR="0002731C">
        <w:rPr>
          <w:b/>
          <w:bCs/>
          <w:i/>
          <w:iCs/>
        </w:rPr>
        <w:t xml:space="preserve"> 1</w:t>
      </w:r>
      <w:r w:rsidRPr="2A64B7AB" w:rsidR="24638384">
        <w:rPr>
          <w:b/>
          <w:bCs/>
          <w:i/>
          <w:iCs/>
        </w:rPr>
        <w:t>3</w:t>
      </w:r>
      <w:r w:rsidRPr="2A64B7AB">
        <w:rPr>
          <w:b/>
          <w:bCs/>
          <w:i/>
          <w:iCs/>
        </w:rPr>
        <w:t xml:space="preserve"> december</w:t>
      </w:r>
      <w:r w:rsidRPr="2A64B7AB" w:rsidR="00624258">
        <w:rPr>
          <w:b/>
          <w:bCs/>
          <w:i/>
          <w:iCs/>
        </w:rPr>
        <w:t>,</w:t>
      </w:r>
      <w:r w:rsidRPr="2A64B7AB">
        <w:rPr>
          <w:b/>
          <w:bCs/>
          <w:i/>
          <w:iCs/>
        </w:rPr>
        <w:t xml:space="preserve"> </w:t>
      </w:r>
      <w:proofErr w:type="spellStart"/>
      <w:r w:rsidRPr="2A64B7AB">
        <w:rPr>
          <w:b/>
          <w:bCs/>
          <w:i/>
          <w:iCs/>
        </w:rPr>
        <w:t>kl</w:t>
      </w:r>
      <w:proofErr w:type="spellEnd"/>
      <w:r w:rsidRPr="2A64B7AB">
        <w:rPr>
          <w:b/>
          <w:bCs/>
          <w:i/>
          <w:iCs/>
        </w:rPr>
        <w:t xml:space="preserve"> 1</w:t>
      </w:r>
      <w:r w:rsidRPr="2A64B7AB" w:rsidR="00901193">
        <w:rPr>
          <w:b/>
          <w:bCs/>
          <w:i/>
          <w:iCs/>
        </w:rPr>
        <w:t>0</w:t>
      </w:r>
      <w:r w:rsidRPr="2A64B7AB">
        <w:rPr>
          <w:b/>
          <w:bCs/>
          <w:i/>
          <w:iCs/>
        </w:rPr>
        <w:t>-1</w:t>
      </w:r>
      <w:r w:rsidRPr="2A64B7AB" w:rsidR="00901193">
        <w:rPr>
          <w:b/>
          <w:bCs/>
          <w:i/>
          <w:iCs/>
        </w:rPr>
        <w:t>2</w:t>
      </w:r>
      <w:r w:rsidRPr="2A64B7AB">
        <w:rPr>
          <w:b/>
          <w:bCs/>
          <w:i/>
          <w:iCs/>
        </w:rPr>
        <w:t>.</w:t>
      </w:r>
    </w:p>
    <w:p w:rsidRPr="00C731A8" w:rsidR="00164A55" w:rsidP="00C731A8" w:rsidRDefault="00164A55" w14:paraId="35EF0C09" w14:textId="77777777">
      <w:pPr>
        <w:pStyle w:val="Heading2"/>
        <w:spacing w:line="276" w:lineRule="auto"/>
        <w:jc w:val="both"/>
        <w:rPr>
          <w:rFonts w:asciiTheme="minorHAnsi" w:hAnsiTheme="minorHAnsi"/>
        </w:rPr>
      </w:pPr>
      <w:bookmarkStart w:name="_Toc493760486" w:id="13"/>
      <w:r w:rsidRPr="00C731A8">
        <w:rPr>
          <w:rFonts w:asciiTheme="minorHAnsi" w:hAnsiTheme="minorHAnsi" w:cstheme="minorBidi"/>
        </w:rPr>
        <w:t>Urkund, fusk och plagiat</w:t>
      </w:r>
      <w:bookmarkEnd w:id="13"/>
      <w:r w:rsidRPr="00C731A8">
        <w:rPr>
          <w:rFonts w:asciiTheme="minorHAnsi" w:hAnsiTheme="minorHAnsi" w:cstheme="minorBidi"/>
        </w:rPr>
        <w:t xml:space="preserve"> </w:t>
      </w:r>
      <w:bookmarkEnd w:id="11"/>
      <w:r w:rsidRPr="00C731A8">
        <w:rPr>
          <w:rFonts w:asciiTheme="minorHAnsi" w:hAnsiTheme="minorHAnsi" w:cstheme="minorBidi"/>
          <w:sz w:val="24"/>
          <w:szCs w:val="24"/>
        </w:rPr>
        <w:t xml:space="preserve"> </w:t>
      </w:r>
    </w:p>
    <w:p w:rsidRPr="00C731A8" w:rsidR="00164A55" w:rsidP="00C731A8" w:rsidRDefault="00164A55" w14:paraId="2EAD8ECF" w14:textId="77777777">
      <w:pPr>
        <w:spacing w:line="276" w:lineRule="auto"/>
        <w:jc w:val="both"/>
      </w:pPr>
      <w:r w:rsidRPr="00C731A8">
        <w:t>Som ni vet finns det hårda regler om plagiering på universitet och även i forskarsamhället, detta är alltså också en forskningsetisk fråga (Anna‐</w:t>
      </w:r>
      <w:proofErr w:type="spellStart"/>
      <w:r w:rsidRPr="00C731A8">
        <w:t>Liisa</w:t>
      </w:r>
      <w:proofErr w:type="spellEnd"/>
      <w:r w:rsidRPr="00C731A8">
        <w:t xml:space="preserve"> </w:t>
      </w:r>
      <w:proofErr w:type="spellStart"/>
      <w:r w:rsidRPr="00C731A8">
        <w:t>Närvänen</w:t>
      </w:r>
      <w:proofErr w:type="spellEnd"/>
      <w:r w:rsidRPr="00C731A8">
        <w:t xml:space="preserve">, 1999, Etik och det vetenskapliga skrivandet, I </w:t>
      </w:r>
      <w:r w:rsidRPr="00C731A8">
        <w:rPr>
          <w:i/>
          <w:iCs/>
        </w:rPr>
        <w:t>När kvalitativa studier</w:t>
      </w:r>
      <w:r w:rsidRPr="00C731A8">
        <w:t xml:space="preserve"> </w:t>
      </w:r>
      <w:r w:rsidRPr="00C731A8">
        <w:rPr>
          <w:i/>
          <w:iCs/>
        </w:rPr>
        <w:t>blir text</w:t>
      </w:r>
      <w:r w:rsidRPr="00C731A8">
        <w:t xml:space="preserve">, Studentlitteratur).  </w:t>
      </w:r>
    </w:p>
    <w:p w:rsidRPr="00C731A8" w:rsidR="00164A55" w:rsidP="00C731A8" w:rsidRDefault="00164A55" w14:paraId="534C775C" w14:textId="77777777">
      <w:pPr>
        <w:spacing w:line="276" w:lineRule="auto"/>
        <w:jc w:val="both"/>
      </w:pPr>
    </w:p>
    <w:p w:rsidRPr="00C731A8" w:rsidR="00164A55" w:rsidP="00C731A8" w:rsidRDefault="00164A55" w14:paraId="378BEE4C" w14:textId="3E0F47BE">
      <w:pPr>
        <w:spacing w:line="276" w:lineRule="auto"/>
        <w:jc w:val="both"/>
      </w:pPr>
      <w:r w:rsidRPr="00C731A8">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w:t>
      </w:r>
      <w:r w:rsidRPr="00C731A8" w:rsidR="00FE7534">
        <w:t>till exempel</w:t>
      </w:r>
      <w:r w:rsidRPr="00C731A8">
        <w:t xml:space="preserve">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rsidRPr="00C731A8" w:rsidR="00164A55" w:rsidP="00C731A8" w:rsidRDefault="00164A55" w14:paraId="0E41A657" w14:textId="77777777">
      <w:pPr>
        <w:spacing w:line="276" w:lineRule="auto"/>
        <w:jc w:val="both"/>
      </w:pPr>
    </w:p>
    <w:p w:rsidRPr="00C731A8" w:rsidR="00164A55" w:rsidP="00C731A8" w:rsidRDefault="00164A55" w14:paraId="07970B16" w14:textId="77777777">
      <w:pPr>
        <w:spacing w:line="276" w:lineRule="auto"/>
        <w:jc w:val="both"/>
      </w:pPr>
      <w:r w:rsidRPr="00C731A8">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rsidRPr="00C731A8" w:rsidR="00164A55" w:rsidP="00C731A8" w:rsidRDefault="00164A55" w14:paraId="4890F64D" w14:textId="77777777">
      <w:pPr>
        <w:spacing w:line="276" w:lineRule="auto"/>
        <w:jc w:val="both"/>
      </w:pPr>
    </w:p>
    <w:p w:rsidR="00164A55" w:rsidP="00C731A8" w:rsidRDefault="00164A55" w14:paraId="7C45C15C" w14:textId="2767BF00">
      <w:pPr>
        <w:spacing w:line="276" w:lineRule="auto"/>
        <w:jc w:val="both"/>
      </w:pPr>
      <w:r w:rsidRPr="00C731A8">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rsidRPr="00C731A8" w:rsidR="00FE7534" w:rsidP="00C731A8" w:rsidRDefault="00FE7534" w14:paraId="52173BCA" w14:textId="77777777">
      <w:pPr>
        <w:spacing w:line="276" w:lineRule="auto"/>
        <w:jc w:val="both"/>
      </w:pPr>
    </w:p>
    <w:p w:rsidRPr="00C731A8" w:rsidR="00164A55" w:rsidP="00C731A8" w:rsidRDefault="00164A55" w14:paraId="1B17DB03" w14:textId="23E82202">
      <w:pPr>
        <w:spacing w:line="276" w:lineRule="auto"/>
        <w:jc w:val="both"/>
      </w:pPr>
      <w:r w:rsidRPr="00C731A8">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www.urkund.se (där </w:t>
      </w:r>
      <w:proofErr w:type="spellStart"/>
      <w:proofErr w:type="gramStart"/>
      <w:r w:rsidRPr="00C731A8">
        <w:t>bl</w:t>
      </w:r>
      <w:proofErr w:type="spellEnd"/>
      <w:r w:rsidRPr="00C731A8">
        <w:t xml:space="preserve"> a</w:t>
      </w:r>
      <w:proofErr w:type="gramEnd"/>
      <w:r w:rsidRPr="00C731A8">
        <w:t xml:space="preserve"> studentinformation och Plagiathandboken finns). </w:t>
      </w:r>
    </w:p>
    <w:p w:rsidRPr="00C731A8" w:rsidR="00EF6075" w:rsidP="2A64B7AB" w:rsidRDefault="00EF6075" w14:paraId="6370DDB9" w14:textId="147412EC">
      <w:pPr>
        <w:pStyle w:val="Heading2"/>
        <w:spacing w:line="276" w:lineRule="auto"/>
        <w:rPr>
          <w:rFonts w:asciiTheme="minorHAnsi" w:hAnsiTheme="minorHAnsi"/>
          <w:color w:val="000000" w:themeColor="text1"/>
          <w:sz w:val="36"/>
          <w:szCs w:val="36"/>
        </w:rPr>
      </w:pPr>
      <w:r w:rsidRPr="2A64B7AB">
        <w:rPr>
          <w:rFonts w:asciiTheme="minorHAnsi" w:hAnsiTheme="minorHAnsi"/>
          <w:color w:val="000000" w:themeColor="text1"/>
          <w:sz w:val="36"/>
          <w:szCs w:val="36"/>
        </w:rPr>
        <w:t>Litteratur Uk7 20</w:t>
      </w:r>
      <w:r w:rsidRPr="2A64B7AB" w:rsidR="005A2529">
        <w:rPr>
          <w:rFonts w:asciiTheme="minorHAnsi" w:hAnsiTheme="minorHAnsi"/>
          <w:color w:val="000000" w:themeColor="text1"/>
          <w:sz w:val="36"/>
          <w:szCs w:val="36"/>
        </w:rPr>
        <w:t>2</w:t>
      </w:r>
      <w:r w:rsidRPr="2A64B7AB" w:rsidR="3F123239">
        <w:rPr>
          <w:rFonts w:asciiTheme="minorHAnsi" w:hAnsiTheme="minorHAnsi"/>
          <w:color w:val="000000" w:themeColor="text1"/>
          <w:sz w:val="36"/>
          <w:szCs w:val="36"/>
        </w:rPr>
        <w:t>2</w:t>
      </w:r>
    </w:p>
    <w:p w:rsidRPr="00C731A8" w:rsidR="00EF6075" w:rsidP="000A5FF4" w:rsidRDefault="00EF6075" w14:paraId="70B6A86F" w14:textId="17FDFC9D">
      <w:pPr>
        <w:widowControl w:val="0"/>
        <w:autoSpaceDE w:val="0"/>
        <w:autoSpaceDN w:val="0"/>
        <w:adjustRightInd w:val="0"/>
        <w:spacing w:after="120" w:line="276" w:lineRule="auto"/>
        <w:rPr>
          <w:color w:val="000000" w:themeColor="text1"/>
        </w:rPr>
      </w:pPr>
      <w:r w:rsidRPr="00C731A8">
        <w:rPr>
          <w:color w:val="000000" w:themeColor="text1"/>
        </w:rPr>
        <w:t xml:space="preserve">Carlgren, I., Eriksson, I. &amp; Runesson, U. (2017). Learning </w:t>
      </w:r>
      <w:proofErr w:type="spellStart"/>
      <w:r w:rsidRPr="00C731A8">
        <w:rPr>
          <w:color w:val="000000" w:themeColor="text1"/>
        </w:rPr>
        <w:t>study</w:t>
      </w:r>
      <w:proofErr w:type="spellEnd"/>
      <w:r w:rsidRPr="00C731A8">
        <w:rPr>
          <w:color w:val="000000" w:themeColor="text1"/>
        </w:rPr>
        <w:t xml:space="preserve">. I: I. Carlgren (Red.), </w:t>
      </w:r>
      <w:r w:rsidRPr="00C731A8">
        <w:rPr>
          <w:i/>
          <w:color w:val="000000" w:themeColor="text1"/>
        </w:rPr>
        <w:t xml:space="preserve">Undervisningsutvecklande forskning – exemplet Learning </w:t>
      </w:r>
      <w:proofErr w:type="spellStart"/>
      <w:r w:rsidRPr="00C731A8">
        <w:rPr>
          <w:i/>
          <w:color w:val="000000" w:themeColor="text1"/>
        </w:rPr>
        <w:t>study</w:t>
      </w:r>
      <w:proofErr w:type="spellEnd"/>
      <w:r w:rsidRPr="00C731A8">
        <w:rPr>
          <w:i/>
          <w:color w:val="000000" w:themeColor="text1"/>
        </w:rPr>
        <w:t xml:space="preserve"> </w:t>
      </w:r>
      <w:r w:rsidRPr="00C731A8">
        <w:rPr>
          <w:color w:val="000000" w:themeColor="text1"/>
        </w:rPr>
        <w:t xml:space="preserve">(s. </w:t>
      </w:r>
      <w:r w:rsidRPr="00C731A8" w:rsidR="00C731A8">
        <w:rPr>
          <w:color w:val="000000" w:themeColor="text1"/>
        </w:rPr>
        <w:t>17–30</w:t>
      </w:r>
      <w:r w:rsidRPr="00C731A8">
        <w:rPr>
          <w:color w:val="000000" w:themeColor="text1"/>
        </w:rPr>
        <w:t xml:space="preserve">). Malmö: Gleerups. (Finns som </w:t>
      </w:r>
      <w:proofErr w:type="spellStart"/>
      <w:r w:rsidRPr="00C731A8">
        <w:rPr>
          <w:color w:val="000000" w:themeColor="text1"/>
        </w:rPr>
        <w:t>pdf</w:t>
      </w:r>
      <w:proofErr w:type="spellEnd"/>
      <w:r w:rsidRPr="00C731A8">
        <w:rPr>
          <w:color w:val="000000" w:themeColor="text1"/>
        </w:rPr>
        <w:t xml:space="preserve"> i kursrummet)</w:t>
      </w:r>
    </w:p>
    <w:p w:rsidR="00255318" w:rsidP="000A5FF4" w:rsidRDefault="00EF6075" w14:paraId="4992AA49" w14:textId="26397CD3">
      <w:pPr>
        <w:widowControl w:val="0"/>
        <w:autoSpaceDE w:val="0"/>
        <w:autoSpaceDN w:val="0"/>
        <w:adjustRightInd w:val="0"/>
        <w:spacing w:after="120" w:line="276" w:lineRule="auto"/>
      </w:pPr>
      <w:r w:rsidRPr="00C731A8">
        <w:rPr>
          <w:color w:val="000000" w:themeColor="text1"/>
        </w:rPr>
        <w:t>*Håkansson, J</w:t>
      </w:r>
      <w:r w:rsidRPr="00C731A8" w:rsidR="00750AEF">
        <w:rPr>
          <w:color w:val="000000" w:themeColor="text1"/>
        </w:rPr>
        <w:t>.</w:t>
      </w:r>
      <w:r w:rsidRPr="00C731A8">
        <w:rPr>
          <w:color w:val="000000" w:themeColor="text1"/>
        </w:rPr>
        <w:t xml:space="preserve"> (2017). </w:t>
      </w:r>
      <w:r w:rsidRPr="00C731A8">
        <w:rPr>
          <w:i/>
          <w:iCs/>
          <w:color w:val="000000" w:themeColor="text1"/>
        </w:rPr>
        <w:t>Systematiskt kvalitetsarbete i förskola, skola och fritidshem – Strategier och metoder.</w:t>
      </w:r>
      <w:r w:rsidRPr="00C731A8">
        <w:rPr>
          <w:color w:val="000000" w:themeColor="text1"/>
        </w:rPr>
        <w:t xml:space="preserve"> Studentlitteratur, Lund.</w:t>
      </w:r>
      <w:r w:rsidRPr="00C731A8">
        <w:rPr>
          <w:strike/>
        </w:rPr>
        <w:br/>
      </w:r>
      <w:r w:rsidRPr="00C731A8">
        <w:t>OECD</w:t>
      </w:r>
      <w:r w:rsidRPr="00C731A8" w:rsidR="002922C2">
        <w:t>. (</w:t>
      </w:r>
      <w:proofErr w:type="spellStart"/>
      <w:r w:rsidRPr="00C731A8" w:rsidR="002922C2">
        <w:t>u.å</w:t>
      </w:r>
      <w:proofErr w:type="spellEnd"/>
      <w:r w:rsidRPr="00C731A8" w:rsidR="002922C2">
        <w:t>)</w:t>
      </w:r>
      <w:r w:rsidRPr="00C731A8" w:rsidR="0080244C">
        <w:t>.</w:t>
      </w:r>
      <w:r w:rsidRPr="00C731A8">
        <w:t xml:space="preserve"> </w:t>
      </w:r>
      <w:r w:rsidRPr="00C731A8">
        <w:rPr>
          <w:i/>
        </w:rPr>
        <w:t xml:space="preserve">PISA. Programme for International Student </w:t>
      </w:r>
      <w:proofErr w:type="spellStart"/>
      <w:r w:rsidRPr="00C731A8">
        <w:rPr>
          <w:i/>
        </w:rPr>
        <w:t>Assessment</w:t>
      </w:r>
      <w:proofErr w:type="spellEnd"/>
      <w:r w:rsidRPr="00C731A8">
        <w:rPr>
          <w:i/>
        </w:rPr>
        <w:t>.</w:t>
      </w:r>
      <w:r w:rsidRPr="00C731A8">
        <w:t xml:space="preserve"> </w:t>
      </w:r>
      <w:hyperlink w:history="1" r:id="rId11">
        <w:r w:rsidRPr="00C731A8" w:rsidR="00BE2CFC">
          <w:rPr>
            <w:rStyle w:val="Hyperlink"/>
          </w:rPr>
          <w:t>http://www.oecd.org/pisa/</w:t>
        </w:r>
      </w:hyperlink>
      <w:r w:rsidRPr="00C731A8" w:rsidR="00BE2CFC">
        <w:t xml:space="preserve">  </w:t>
      </w:r>
      <w:r w:rsidRPr="00C731A8">
        <w:t xml:space="preserve">Hämtad den </w:t>
      </w:r>
      <w:r w:rsidRPr="00C731A8" w:rsidR="0080244C">
        <w:t>9</w:t>
      </w:r>
      <w:r w:rsidRPr="00C731A8">
        <w:t xml:space="preserve"> september 20</w:t>
      </w:r>
      <w:r w:rsidRPr="00C731A8" w:rsidR="00C5619A">
        <w:t>2</w:t>
      </w:r>
      <w:r w:rsidRPr="00C731A8" w:rsidR="0080244C">
        <w:t>1</w:t>
      </w:r>
      <w:r w:rsidRPr="00C731A8">
        <w:t xml:space="preserve">. </w:t>
      </w:r>
      <w:r w:rsidRPr="00C731A8" w:rsidR="00BC71B5">
        <w:t>Se bland annat ”</w:t>
      </w:r>
      <w:proofErr w:type="spellStart"/>
      <w:r w:rsidRPr="00C731A8" w:rsidR="00BC71B5">
        <w:t>How</w:t>
      </w:r>
      <w:proofErr w:type="spellEnd"/>
      <w:r w:rsidRPr="00C731A8" w:rsidR="00BC71B5">
        <w:t xml:space="preserve"> </w:t>
      </w:r>
      <w:proofErr w:type="spellStart"/>
      <w:r w:rsidRPr="00C731A8" w:rsidR="00BC71B5">
        <w:t>are</w:t>
      </w:r>
      <w:proofErr w:type="spellEnd"/>
      <w:r w:rsidRPr="00C731A8" w:rsidR="00BC71B5">
        <w:t xml:space="preserve"> students </w:t>
      </w:r>
      <w:proofErr w:type="spellStart"/>
      <w:r w:rsidRPr="00C731A8" w:rsidR="00BC71B5">
        <w:t>doing</w:t>
      </w:r>
      <w:proofErr w:type="spellEnd"/>
      <w:r w:rsidRPr="00C731A8" w:rsidR="00BC71B5">
        <w:t xml:space="preserve">?” Titta </w:t>
      </w:r>
      <w:r w:rsidRPr="00C731A8" w:rsidR="00A15EA9">
        <w:t>på Sveriges resultat i jämförelse med andra länders.</w:t>
      </w:r>
    </w:p>
    <w:p w:rsidRPr="009E23B4" w:rsidR="003E6ABE" w:rsidP="000A5FF4" w:rsidRDefault="003E6ABE" w14:paraId="0721704C" w14:textId="7BE7CB63">
      <w:pPr>
        <w:widowControl w:val="0"/>
        <w:autoSpaceDE w:val="0"/>
        <w:autoSpaceDN w:val="0"/>
        <w:adjustRightInd w:val="0"/>
        <w:spacing w:after="120" w:line="276" w:lineRule="auto"/>
      </w:pPr>
      <w:r w:rsidRPr="009E23B4">
        <w:rPr>
          <w:rStyle w:val="normaltextrun"/>
          <w:rFonts w:ascii="Cambria" w:hAnsi="Cambria"/>
          <w:color w:val="000000"/>
          <w:shd w:val="clear" w:color="auto" w:fill="FFFFFF"/>
        </w:rPr>
        <w:t>Lago, L. et al (2018). Att utveckla arbetet med lek på fritidshem - Erfarenheter från ett</w:t>
      </w:r>
      <w:r w:rsidR="009E23B4">
        <w:rPr>
          <w:rStyle w:val="normaltextrun"/>
          <w:rFonts w:ascii="Cambria" w:hAnsi="Cambria"/>
          <w:color w:val="000000"/>
          <w:shd w:val="clear" w:color="auto" w:fill="FFFFFF"/>
        </w:rPr>
        <w:t xml:space="preserve"> a</w:t>
      </w:r>
      <w:r w:rsidRPr="009E23B4">
        <w:rPr>
          <w:rStyle w:val="normaltextrun"/>
          <w:rFonts w:ascii="Cambria" w:hAnsi="Cambria"/>
          <w:color w:val="000000"/>
          <w:shd w:val="clear" w:color="auto" w:fill="FFFFFF"/>
        </w:rPr>
        <w:t>ktionsforskningsprojekt</w:t>
      </w:r>
      <w:r w:rsidR="009E23B4">
        <w:rPr>
          <w:rStyle w:val="normaltextrun"/>
          <w:rFonts w:ascii="Cambria" w:hAnsi="Cambria"/>
          <w:color w:val="000000"/>
          <w:shd w:val="clear" w:color="auto" w:fill="FFFFFF"/>
        </w:rPr>
        <w:t xml:space="preserve">. </w:t>
      </w:r>
      <w:proofErr w:type="spellStart"/>
      <w:r w:rsidRPr="009E23B4">
        <w:rPr>
          <w:rStyle w:val="spellingerror"/>
          <w:rFonts w:ascii="Cambria" w:hAnsi="Cambria"/>
          <w:i/>
          <w:iCs/>
          <w:shd w:val="clear" w:color="auto" w:fill="FFFFFF"/>
        </w:rPr>
        <w:t>Venue</w:t>
      </w:r>
      <w:proofErr w:type="spellEnd"/>
      <w:r w:rsidR="007C6DA5">
        <w:rPr>
          <w:rStyle w:val="spellingerror"/>
          <w:rFonts w:ascii="Cambria" w:hAnsi="Cambria"/>
          <w:i/>
          <w:iCs/>
          <w:shd w:val="clear" w:color="auto" w:fill="FFFFFF"/>
        </w:rPr>
        <w:t xml:space="preserve">, </w:t>
      </w:r>
      <w:r w:rsidRPr="009E23B4">
        <w:rPr>
          <w:rStyle w:val="normaltextrun"/>
          <w:rFonts w:ascii="Cambria" w:hAnsi="Cambria"/>
          <w:color w:val="000000"/>
          <w:shd w:val="clear" w:color="auto" w:fill="FFFFFF"/>
        </w:rPr>
        <w:t>7(1).</w:t>
      </w:r>
      <w:r w:rsidR="007C6DA5">
        <w:rPr>
          <w:rStyle w:val="normaltextrun"/>
          <w:rFonts w:ascii="Cambria" w:hAnsi="Cambria"/>
          <w:color w:val="000000"/>
          <w:shd w:val="clear" w:color="auto" w:fill="FFFFFF"/>
        </w:rPr>
        <w:t xml:space="preserve"> </w:t>
      </w:r>
      <w:proofErr w:type="spellStart"/>
      <w:r w:rsidRPr="009E23B4">
        <w:rPr>
          <w:rStyle w:val="normaltextrun"/>
          <w:rFonts w:ascii="Cambria" w:hAnsi="Cambria"/>
          <w:color w:val="000000"/>
          <w:shd w:val="clear" w:color="auto" w:fill="FFFFFF"/>
        </w:rPr>
        <w:t>Doi</w:t>
      </w:r>
      <w:proofErr w:type="spellEnd"/>
      <w:r w:rsidRPr="009E23B4">
        <w:rPr>
          <w:rStyle w:val="normaltextrun"/>
          <w:rFonts w:ascii="Cambria" w:hAnsi="Cambria"/>
          <w:color w:val="000000"/>
          <w:shd w:val="clear" w:color="auto" w:fill="FFFFFF"/>
        </w:rPr>
        <w:t>:</w:t>
      </w:r>
      <w:r w:rsidR="007C6DA5">
        <w:rPr>
          <w:rStyle w:val="normaltextrun"/>
          <w:rFonts w:ascii="Cambria" w:hAnsi="Cambria"/>
          <w:color w:val="000000"/>
          <w:shd w:val="clear" w:color="auto" w:fill="FFFFFF"/>
        </w:rPr>
        <w:t xml:space="preserve"> </w:t>
      </w:r>
      <w:hyperlink w:tgtFrame="_blank" w:history="1" r:id="rId12">
        <w:r w:rsidRPr="009E23B4">
          <w:rPr>
            <w:rStyle w:val="normaltextrun"/>
            <w:rFonts w:ascii="Cambria" w:hAnsi="Cambria" w:cs="Segoe UI"/>
            <w:color w:val="0563C1"/>
            <w:u w:val="single"/>
            <w:shd w:val="clear" w:color="auto" w:fill="FFFFFF"/>
          </w:rPr>
          <w:t>10.3384/venue.2001-788X.1872 </w:t>
        </w:r>
      </w:hyperlink>
      <w:r w:rsidRPr="009E23B4">
        <w:rPr>
          <w:rStyle w:val="eop"/>
          <w:rFonts w:ascii="Cambria" w:hAnsi="Cambria"/>
          <w:color w:val="000000"/>
          <w:shd w:val="clear" w:color="auto" w:fill="FFFFFF"/>
        </w:rPr>
        <w:t> </w:t>
      </w:r>
    </w:p>
    <w:p w:rsidR="00D066FD" w:rsidP="000A5FF4" w:rsidRDefault="008B79EE" w14:paraId="75623B89" w14:textId="07D3DFDD">
      <w:pPr>
        <w:widowControl w:val="0"/>
        <w:autoSpaceDE w:val="0"/>
        <w:autoSpaceDN w:val="0"/>
        <w:adjustRightInd w:val="0"/>
        <w:spacing w:after="120" w:line="276" w:lineRule="auto"/>
      </w:pPr>
      <w:r w:rsidRPr="009E23B4">
        <w:rPr>
          <w:rStyle w:val="normaltextrun"/>
          <w:rFonts w:ascii="Cambria" w:hAnsi="Cambria"/>
          <w:color w:val="000000"/>
          <w:shd w:val="clear" w:color="auto" w:fill="FFFFFF"/>
        </w:rPr>
        <w:t>*Pihlgren, A. S. (2017). </w:t>
      </w:r>
      <w:r w:rsidRPr="009E23B4">
        <w:rPr>
          <w:rStyle w:val="normaltextrun"/>
          <w:rFonts w:ascii="Cambria" w:hAnsi="Cambria"/>
          <w:i/>
          <w:iCs/>
          <w:color w:val="000000"/>
          <w:shd w:val="clear" w:color="auto" w:fill="FFFFFF"/>
        </w:rPr>
        <w:t>Fritidshemmets mål och resultat att planera och utvärdera</w:t>
      </w:r>
      <w:r w:rsidRPr="009E23B4">
        <w:rPr>
          <w:rStyle w:val="normaltextrun"/>
          <w:rFonts w:ascii="Cambria" w:hAnsi="Cambria"/>
          <w:color w:val="000000"/>
          <w:shd w:val="clear" w:color="auto" w:fill="FFFFFF"/>
        </w:rPr>
        <w:t>. Johanneshov: MTM. Kap. 2, 5, 7, 10 och 11.</w:t>
      </w:r>
      <w:r>
        <w:rPr>
          <w:rStyle w:val="normaltextrun"/>
          <w:rFonts w:ascii="Cambria" w:hAnsi="Cambria"/>
          <w:color w:val="000000"/>
          <w:sz w:val="22"/>
          <w:szCs w:val="22"/>
          <w:shd w:val="clear" w:color="auto" w:fill="FFFFFF"/>
        </w:rPr>
        <w:t>  </w:t>
      </w:r>
      <w:r>
        <w:rPr>
          <w:rStyle w:val="eop"/>
          <w:rFonts w:ascii="Cambria" w:hAnsi="Cambria"/>
          <w:sz w:val="22"/>
          <w:szCs w:val="22"/>
          <w:shd w:val="clear" w:color="auto" w:fill="FFFFFF"/>
        </w:rPr>
        <w:t> </w:t>
      </w:r>
    </w:p>
    <w:p w:rsidRPr="009865FB" w:rsidR="0089661F" w:rsidP="000A5FF4" w:rsidRDefault="00EF6075" w14:paraId="688B3D06" w14:textId="77777777">
      <w:pPr>
        <w:widowControl w:val="0"/>
        <w:autoSpaceDE w:val="0"/>
        <w:autoSpaceDN w:val="0"/>
        <w:adjustRightInd w:val="0"/>
        <w:spacing w:after="120" w:line="276" w:lineRule="auto"/>
        <w:rPr>
          <w:color w:val="000000" w:themeColor="text1"/>
        </w:rPr>
      </w:pPr>
      <w:r w:rsidRPr="00C731A8">
        <w:rPr>
          <w:color w:val="000000" w:themeColor="text1"/>
        </w:rPr>
        <w:t>*Sandberg, B</w:t>
      </w:r>
      <w:r w:rsidRPr="00C731A8" w:rsidR="00750AEF">
        <w:rPr>
          <w:color w:val="000000" w:themeColor="text1"/>
        </w:rPr>
        <w:t>.</w:t>
      </w:r>
      <w:r w:rsidRPr="00C731A8">
        <w:rPr>
          <w:color w:val="000000" w:themeColor="text1"/>
        </w:rPr>
        <w:t xml:space="preserve"> &amp; </w:t>
      </w:r>
      <w:proofErr w:type="spellStart"/>
      <w:r w:rsidRPr="00C731A8">
        <w:rPr>
          <w:color w:val="000000" w:themeColor="text1"/>
        </w:rPr>
        <w:t>Faugert</w:t>
      </w:r>
      <w:proofErr w:type="spellEnd"/>
      <w:r w:rsidRPr="00C731A8">
        <w:rPr>
          <w:color w:val="000000" w:themeColor="text1"/>
        </w:rPr>
        <w:t xml:space="preserve"> S</w:t>
      </w:r>
      <w:r w:rsidRPr="00C731A8" w:rsidR="00750AEF">
        <w:rPr>
          <w:color w:val="000000" w:themeColor="text1"/>
        </w:rPr>
        <w:t>.</w:t>
      </w:r>
      <w:r w:rsidRPr="00C731A8">
        <w:rPr>
          <w:color w:val="000000" w:themeColor="text1"/>
        </w:rPr>
        <w:t xml:space="preserve"> (</w:t>
      </w:r>
      <w:r w:rsidRPr="00C731A8" w:rsidR="005238BB">
        <w:rPr>
          <w:color w:val="000000" w:themeColor="text1"/>
        </w:rPr>
        <w:t>2020</w:t>
      </w:r>
      <w:r w:rsidRPr="00C731A8">
        <w:rPr>
          <w:color w:val="000000" w:themeColor="text1"/>
        </w:rPr>
        <w:t xml:space="preserve">). </w:t>
      </w:r>
      <w:r w:rsidRPr="00C731A8">
        <w:rPr>
          <w:i/>
          <w:iCs/>
          <w:color w:val="000000" w:themeColor="text1"/>
        </w:rPr>
        <w:t>Perspektiv på utvärdering</w:t>
      </w:r>
      <w:r w:rsidRPr="00C731A8">
        <w:rPr>
          <w:color w:val="000000" w:themeColor="text1"/>
        </w:rPr>
        <w:t xml:space="preserve">. </w:t>
      </w:r>
      <w:r w:rsidRPr="009865FB">
        <w:rPr>
          <w:color w:val="000000" w:themeColor="text1"/>
        </w:rPr>
        <w:t>Lund: Studentlitteratur.</w:t>
      </w:r>
    </w:p>
    <w:p w:rsidRPr="00F550A9" w:rsidR="00C731A8" w:rsidP="000A5FF4" w:rsidRDefault="0089661F" w14:paraId="7F9BF23D" w14:textId="77777777">
      <w:pPr>
        <w:widowControl w:val="0"/>
        <w:autoSpaceDE w:val="0"/>
        <w:autoSpaceDN w:val="0"/>
        <w:adjustRightInd w:val="0"/>
        <w:spacing w:after="120" w:line="276" w:lineRule="auto"/>
        <w:rPr>
          <w:rStyle w:val="Hyperlink"/>
          <w:lang w:val="en-US"/>
        </w:rPr>
      </w:pPr>
      <w:r w:rsidRPr="00C731A8">
        <w:rPr>
          <w:color w:val="000000" w:themeColor="text1"/>
          <w:lang w:val="en-GB"/>
        </w:rPr>
        <w:t>*</w:t>
      </w:r>
      <w:proofErr w:type="spellStart"/>
      <w:r w:rsidRPr="00C731A8">
        <w:rPr>
          <w:color w:val="000000" w:themeColor="text1"/>
          <w:lang w:val="en-GB"/>
        </w:rPr>
        <w:t>Schildkamp</w:t>
      </w:r>
      <w:proofErr w:type="spellEnd"/>
      <w:r w:rsidRPr="00C731A8">
        <w:rPr>
          <w:color w:val="000000" w:themeColor="text1"/>
          <w:lang w:val="en-GB"/>
        </w:rPr>
        <w:t>, K. (2019) Data-based decision-making for school improvement: Research insights and gaps</w:t>
      </w:r>
      <w:r w:rsidR="00C731A8">
        <w:rPr>
          <w:color w:val="000000" w:themeColor="text1"/>
          <w:lang w:val="en-GB"/>
        </w:rPr>
        <w:t>.</w:t>
      </w:r>
      <w:r w:rsidRPr="00C731A8">
        <w:rPr>
          <w:color w:val="000000" w:themeColor="text1"/>
          <w:lang w:val="en-GB"/>
        </w:rPr>
        <w:t xml:space="preserve"> </w:t>
      </w:r>
      <w:r w:rsidRPr="00C731A8">
        <w:rPr>
          <w:i/>
          <w:iCs/>
          <w:color w:val="000000" w:themeColor="text1"/>
          <w:lang w:val="en-GB"/>
        </w:rPr>
        <w:t>Educational Research</w:t>
      </w:r>
      <w:r w:rsidRPr="00C731A8">
        <w:rPr>
          <w:color w:val="000000" w:themeColor="text1"/>
          <w:lang w:val="en-GB"/>
        </w:rPr>
        <w:t xml:space="preserve">, </w:t>
      </w:r>
      <w:r w:rsidRPr="00C731A8">
        <w:rPr>
          <w:i/>
          <w:iCs/>
          <w:color w:val="000000" w:themeColor="text1"/>
          <w:lang w:val="en-GB"/>
        </w:rPr>
        <w:t>61</w:t>
      </w:r>
      <w:r w:rsidRPr="00C731A8">
        <w:rPr>
          <w:color w:val="000000" w:themeColor="text1"/>
          <w:lang w:val="en-GB"/>
        </w:rPr>
        <w:t xml:space="preserve"> (3), 257-273, DOI: 10.1080/00131881.2019.1625716</w:t>
      </w:r>
      <w:r w:rsidRPr="00C731A8" w:rsidR="005D2E6C">
        <w:rPr>
          <w:color w:val="000000" w:themeColor="text1"/>
          <w:lang w:val="en-GB"/>
        </w:rPr>
        <w:t xml:space="preserve">. </w:t>
      </w:r>
      <w:hyperlink w:history="1" r:id="rId13">
        <w:r w:rsidRPr="00F550A9" w:rsidR="005D2E6C">
          <w:rPr>
            <w:rStyle w:val="Hyperlink"/>
            <w:lang w:val="en-US"/>
          </w:rPr>
          <w:t>https://www.tandfonline.com/doi/full/10.1080/00131881.2019.1625716</w:t>
        </w:r>
      </w:hyperlink>
    </w:p>
    <w:p w:rsidRPr="00C731A8" w:rsidR="00EF6075" w:rsidP="000A5FF4" w:rsidRDefault="00EF6075" w14:paraId="2EC5EC4B" w14:textId="1AA1CE17">
      <w:pPr>
        <w:widowControl w:val="0"/>
        <w:autoSpaceDE w:val="0"/>
        <w:autoSpaceDN w:val="0"/>
        <w:adjustRightInd w:val="0"/>
        <w:spacing w:after="120" w:line="276" w:lineRule="auto"/>
      </w:pPr>
      <w:r w:rsidRPr="2A64B7AB">
        <w:rPr>
          <w:color w:val="000000" w:themeColor="text1"/>
          <w:lang w:val="en-US"/>
        </w:rPr>
        <w:t xml:space="preserve">Schleicher, </w:t>
      </w:r>
      <w:r w:rsidRPr="2A64B7AB" w:rsidR="00750AEF">
        <w:rPr>
          <w:color w:val="000000" w:themeColor="text1"/>
          <w:lang w:val="en-US"/>
        </w:rPr>
        <w:t>A.</w:t>
      </w:r>
      <w:r w:rsidRPr="2A64B7AB">
        <w:rPr>
          <w:color w:val="000000" w:themeColor="text1"/>
          <w:lang w:val="en-US"/>
        </w:rPr>
        <w:t xml:space="preserve"> (201</w:t>
      </w:r>
      <w:r w:rsidRPr="2A64B7AB" w:rsidR="00255318">
        <w:rPr>
          <w:color w:val="000000" w:themeColor="text1"/>
          <w:lang w:val="en-US"/>
        </w:rPr>
        <w:t>2</w:t>
      </w:r>
      <w:r w:rsidRPr="2A64B7AB">
        <w:rPr>
          <w:color w:val="000000" w:themeColor="text1"/>
          <w:lang w:val="en-US"/>
        </w:rPr>
        <w:t xml:space="preserve">). </w:t>
      </w:r>
      <w:r w:rsidRPr="2A64B7AB">
        <w:rPr>
          <w:i/>
          <w:iCs/>
          <w:color w:val="000000" w:themeColor="text1"/>
        </w:rPr>
        <w:t>Använd data för att bygga bättre skolor</w:t>
      </w:r>
      <w:r w:rsidRPr="2A64B7AB">
        <w:rPr>
          <w:color w:val="000000" w:themeColor="text1"/>
        </w:rPr>
        <w:t xml:space="preserve">. Filmad Jul 2012, </w:t>
      </w:r>
      <w:proofErr w:type="spellStart"/>
      <w:r w:rsidRPr="2A64B7AB">
        <w:rPr>
          <w:color w:val="000000" w:themeColor="text1"/>
        </w:rPr>
        <w:t>Posted</w:t>
      </w:r>
      <w:proofErr w:type="spellEnd"/>
      <w:r w:rsidRPr="2A64B7AB">
        <w:rPr>
          <w:color w:val="000000" w:themeColor="text1"/>
        </w:rPr>
        <w:t xml:space="preserve"> </w:t>
      </w:r>
      <w:proofErr w:type="gramStart"/>
      <w:r w:rsidRPr="2A64B7AB">
        <w:rPr>
          <w:color w:val="000000" w:themeColor="text1"/>
        </w:rPr>
        <w:t>Feb</w:t>
      </w:r>
      <w:proofErr w:type="gramEnd"/>
      <w:r w:rsidRPr="2A64B7AB" w:rsidR="00C731A8">
        <w:rPr>
          <w:color w:val="000000" w:themeColor="text1"/>
        </w:rPr>
        <w:t>,</w:t>
      </w:r>
      <w:r w:rsidRPr="2A64B7AB">
        <w:rPr>
          <w:color w:val="000000" w:themeColor="text1"/>
        </w:rPr>
        <w:t xml:space="preserve"> 2013, </w:t>
      </w:r>
      <w:proofErr w:type="spellStart"/>
      <w:r w:rsidRPr="2A64B7AB">
        <w:rPr>
          <w:color w:val="000000" w:themeColor="text1"/>
        </w:rPr>
        <w:t>TEDGlobal</w:t>
      </w:r>
      <w:proofErr w:type="spellEnd"/>
      <w:r w:rsidRPr="2A64B7AB">
        <w:rPr>
          <w:color w:val="000000" w:themeColor="text1"/>
        </w:rPr>
        <w:t xml:space="preserve"> 2012.</w:t>
      </w:r>
      <w:r w:rsidRPr="2A64B7AB" w:rsidR="00C731A8">
        <w:rPr>
          <w:color w:val="000000" w:themeColor="text1"/>
        </w:rPr>
        <w:t xml:space="preserve"> </w:t>
      </w:r>
      <w:r w:rsidRPr="2A64B7AB">
        <w:rPr>
          <w:color w:val="000000" w:themeColor="text1"/>
        </w:rPr>
        <w:t xml:space="preserve">Hämtad den </w:t>
      </w:r>
      <w:r w:rsidRPr="2A64B7AB" w:rsidR="00724629">
        <w:rPr>
          <w:color w:val="000000" w:themeColor="text1"/>
        </w:rPr>
        <w:t>20</w:t>
      </w:r>
      <w:r w:rsidRPr="2A64B7AB">
        <w:rPr>
          <w:color w:val="000000" w:themeColor="text1"/>
        </w:rPr>
        <w:t xml:space="preserve"> september 20</w:t>
      </w:r>
      <w:r w:rsidRPr="2A64B7AB" w:rsidR="00724629">
        <w:rPr>
          <w:color w:val="000000" w:themeColor="text1"/>
        </w:rPr>
        <w:t>20</w:t>
      </w:r>
      <w:r w:rsidRPr="2A64B7AB">
        <w:rPr>
          <w:color w:val="000000" w:themeColor="text1"/>
        </w:rPr>
        <w:t xml:space="preserve"> </w:t>
      </w:r>
      <w:hyperlink r:id="rId14">
        <w:r w:rsidRPr="2A64B7AB">
          <w:rPr>
            <w:rStyle w:val="Hyperlink"/>
          </w:rPr>
          <w:t>https://www.google.com/search?q=Anv%C3%A4nd+data+f%C3%B6r+att+bygga+b%C3%A4ttre+skolor.&amp;rlz=1C1GCEB_enSE851SE851&amp;oq=Anv%C3%A4nd+data+f%C3%B6r+att+bygga+b%C3%A4ttre+skolor.&amp;aqs=chrome..69i57j33l2.338j0j4&amp;sourceid=chrome&amp;ie=UTF-8</w:t>
        </w:r>
      </w:hyperlink>
    </w:p>
    <w:p w:rsidR="0FDE8684" w:rsidP="2A64B7AB" w:rsidRDefault="0FDE8684" w14:paraId="0246008B" w14:textId="7FC58FC2">
      <w:pPr>
        <w:rPr>
          <w:rFonts w:ascii="Cambria" w:hAnsi="Cambria" w:eastAsia="Cambria" w:cs="Cambria"/>
          <w:color w:val="4F52B2"/>
        </w:rPr>
      </w:pPr>
      <w:r w:rsidRPr="2A64B7AB">
        <w:rPr>
          <w:rFonts w:ascii="Cambria" w:hAnsi="Cambria" w:eastAsia="Cambria" w:cs="Cambria"/>
          <w:color w:val="242424"/>
        </w:rPr>
        <w:t xml:space="preserve">Skolinspektionen. (2018). </w:t>
      </w:r>
      <w:r w:rsidRPr="2A64B7AB">
        <w:rPr>
          <w:rFonts w:ascii="Cambria" w:hAnsi="Cambria" w:eastAsia="Cambria" w:cs="Cambria"/>
          <w:i/>
          <w:iCs/>
          <w:color w:val="242424"/>
        </w:rPr>
        <w:t>Undervisning i fritidshemmet inom områdena språk och kommunikation samt natur och samhälle</w:t>
      </w:r>
      <w:r w:rsidRPr="2A64B7AB">
        <w:rPr>
          <w:rFonts w:ascii="Cambria" w:hAnsi="Cambria" w:eastAsia="Cambria" w:cs="Cambria"/>
          <w:color w:val="242424"/>
        </w:rPr>
        <w:t xml:space="preserve">. Hämtad den 9 september 2022 från: </w:t>
      </w:r>
      <w:hyperlink r:id="rId15">
        <w:r w:rsidRPr="2A64B7AB">
          <w:rPr>
            <w:rStyle w:val="Hyperlink"/>
            <w:rFonts w:ascii="Cambria" w:hAnsi="Cambria" w:eastAsia="Cambria" w:cs="Cambria"/>
          </w:rPr>
          <w:t>https://skolinspektionen.se/globalassets/02-beslut-rapporter-stat/granskningsrapporter/tkg/2018/fritidshem/fritidshem_rapport_2018.pdf</w:t>
        </w:r>
      </w:hyperlink>
    </w:p>
    <w:p w:rsidRPr="00C731A8" w:rsidR="00EF6075" w:rsidP="000A5FF4" w:rsidRDefault="00EF6075" w14:paraId="20A2A7EB" w14:textId="00ACE1CB">
      <w:pPr>
        <w:widowControl w:val="0"/>
        <w:autoSpaceDE w:val="0"/>
        <w:autoSpaceDN w:val="0"/>
        <w:adjustRightInd w:val="0"/>
        <w:spacing w:after="120" w:line="276" w:lineRule="auto"/>
        <w:rPr>
          <w:color w:val="000000" w:themeColor="text1"/>
        </w:rPr>
      </w:pPr>
      <w:r w:rsidRPr="2A64B7AB">
        <w:rPr>
          <w:color w:val="000000" w:themeColor="text1"/>
        </w:rPr>
        <w:t xml:space="preserve">*Skolverket (2015). </w:t>
      </w:r>
      <w:r w:rsidRPr="2A64B7AB">
        <w:rPr>
          <w:i/>
          <w:iCs/>
          <w:color w:val="000000" w:themeColor="text1"/>
        </w:rPr>
        <w:t>Kvalitetsarbete i praktiken</w:t>
      </w:r>
      <w:r w:rsidRPr="2A64B7AB" w:rsidR="00C731A8">
        <w:rPr>
          <w:color w:val="000000" w:themeColor="text1"/>
        </w:rPr>
        <w:t>.</w:t>
      </w:r>
      <w:r w:rsidRPr="2A64B7AB">
        <w:rPr>
          <w:color w:val="000000" w:themeColor="text1"/>
        </w:rPr>
        <w:t xml:space="preserve"> Hämtad den </w:t>
      </w:r>
      <w:r w:rsidRPr="2A64B7AB" w:rsidR="003950E2">
        <w:rPr>
          <w:color w:val="000000" w:themeColor="text1"/>
        </w:rPr>
        <w:t>9</w:t>
      </w:r>
      <w:r w:rsidRPr="2A64B7AB">
        <w:rPr>
          <w:color w:val="000000" w:themeColor="text1"/>
        </w:rPr>
        <w:t xml:space="preserve"> september 20</w:t>
      </w:r>
      <w:r w:rsidRPr="2A64B7AB" w:rsidR="001E06D2">
        <w:rPr>
          <w:color w:val="000000" w:themeColor="text1"/>
        </w:rPr>
        <w:t>2</w:t>
      </w:r>
      <w:r w:rsidRPr="2A64B7AB" w:rsidR="003950E2">
        <w:rPr>
          <w:color w:val="000000" w:themeColor="text1"/>
        </w:rPr>
        <w:t>1</w:t>
      </w:r>
      <w:r w:rsidRPr="2A64B7AB" w:rsidR="00C731A8">
        <w:rPr>
          <w:color w:val="000000" w:themeColor="text1"/>
        </w:rPr>
        <w:t>.</w:t>
      </w:r>
      <w:r w:rsidRPr="2A64B7AB">
        <w:rPr>
          <w:color w:val="000000" w:themeColor="text1"/>
        </w:rPr>
        <w:t xml:space="preserve"> </w:t>
      </w:r>
      <w:hyperlink r:id="rId16">
        <w:r w:rsidRPr="2A64B7AB">
          <w:rPr>
            <w:rStyle w:val="Hyperlink"/>
          </w:rPr>
          <w:t>https://www.skolverket.se/download/18.6bfaca41169863e6a65b50e/1553965962840/pdf3381.pdf</w:t>
        </w:r>
      </w:hyperlink>
    </w:p>
    <w:p w:rsidRPr="00C731A8" w:rsidR="00EF6075" w:rsidP="000A5FF4" w:rsidRDefault="00EF6075" w14:paraId="69A45139" w14:textId="41271427">
      <w:pPr>
        <w:widowControl w:val="0"/>
        <w:autoSpaceDE w:val="0"/>
        <w:autoSpaceDN w:val="0"/>
        <w:adjustRightInd w:val="0"/>
        <w:spacing w:after="120" w:line="276" w:lineRule="auto"/>
        <w:rPr>
          <w:color w:val="000000"/>
        </w:rPr>
      </w:pPr>
      <w:r w:rsidRPr="00C731A8">
        <w:rPr>
          <w:color w:val="000000" w:themeColor="text1"/>
        </w:rPr>
        <w:t>Skolverket (20</w:t>
      </w:r>
      <w:r w:rsidRPr="00C731A8" w:rsidR="00BC0AE8">
        <w:rPr>
          <w:color w:val="000000" w:themeColor="text1"/>
        </w:rPr>
        <w:t>20</w:t>
      </w:r>
      <w:r w:rsidRPr="00C731A8" w:rsidR="00205CCD">
        <w:rPr>
          <w:color w:val="000000" w:themeColor="text1"/>
        </w:rPr>
        <w:t>a</w:t>
      </w:r>
      <w:r w:rsidRPr="00C731A8">
        <w:rPr>
          <w:color w:val="000000" w:themeColor="text1"/>
        </w:rPr>
        <w:t xml:space="preserve">), </w:t>
      </w:r>
      <w:r w:rsidRPr="00C731A8" w:rsidR="00BC0AE8">
        <w:rPr>
          <w:i/>
          <w:iCs/>
          <w:color w:val="000000" w:themeColor="text1"/>
        </w:rPr>
        <w:t>Vetenskaplig grund och beprövad erfarenhet</w:t>
      </w:r>
      <w:r w:rsidRPr="00C731A8">
        <w:rPr>
          <w:color w:val="000000" w:themeColor="text1"/>
        </w:rPr>
        <w:t xml:space="preserve">. </w:t>
      </w:r>
      <w:r w:rsidRPr="00C731A8" w:rsidR="0029150B">
        <w:rPr>
          <w:color w:val="000000" w:themeColor="text1"/>
        </w:rPr>
        <w:t xml:space="preserve">(Alla fem klickbara flikar). </w:t>
      </w:r>
      <w:r w:rsidRPr="00C731A8">
        <w:rPr>
          <w:color w:val="000000" w:themeColor="text1"/>
        </w:rPr>
        <w:t xml:space="preserve">Hämtad den </w:t>
      </w:r>
      <w:r w:rsidRPr="00C731A8" w:rsidR="008904C1">
        <w:rPr>
          <w:color w:val="000000" w:themeColor="text1"/>
        </w:rPr>
        <w:t>9</w:t>
      </w:r>
      <w:r w:rsidRPr="00C731A8">
        <w:rPr>
          <w:color w:val="000000" w:themeColor="text1"/>
        </w:rPr>
        <w:t xml:space="preserve"> september, 20</w:t>
      </w:r>
      <w:r w:rsidRPr="00C731A8" w:rsidR="0029150B">
        <w:rPr>
          <w:color w:val="000000" w:themeColor="text1"/>
        </w:rPr>
        <w:t>2</w:t>
      </w:r>
      <w:r w:rsidRPr="00C731A8" w:rsidR="008904C1">
        <w:rPr>
          <w:color w:val="000000" w:themeColor="text1"/>
        </w:rPr>
        <w:t>1</w:t>
      </w:r>
      <w:r w:rsidRPr="00C731A8">
        <w:rPr>
          <w:color w:val="000000" w:themeColor="text1"/>
        </w:rPr>
        <w:t xml:space="preserve">. </w:t>
      </w:r>
      <w:hyperlink w:history="1" r:id="rId17">
        <w:r w:rsidRPr="00C731A8">
          <w:rPr>
            <w:rStyle w:val="Hyperlink"/>
          </w:rPr>
          <w:t>https://www.skolverket.se/skolutveckling/forskning-och-utvarderingar/forskningsbaserat-arbetssatt/forskningsbaserat-arbetssatt-nagra-nyckelbegrepp</w:t>
        </w:r>
      </w:hyperlink>
      <w:r w:rsidRPr="00C731A8">
        <w:rPr>
          <w:color w:val="000000"/>
        </w:rPr>
        <w:t xml:space="preserve"> </w:t>
      </w:r>
    </w:p>
    <w:p w:rsidRPr="00C731A8" w:rsidR="00EA5CE6" w:rsidP="000A5FF4" w:rsidRDefault="00EA5CE6" w14:paraId="62DE8D14" w14:textId="754F1BB9">
      <w:pPr>
        <w:widowControl w:val="0"/>
        <w:autoSpaceDE w:val="0"/>
        <w:autoSpaceDN w:val="0"/>
        <w:adjustRightInd w:val="0"/>
        <w:spacing w:after="120" w:line="276" w:lineRule="auto"/>
        <w:rPr>
          <w:color w:val="000000"/>
        </w:rPr>
      </w:pPr>
      <w:r w:rsidRPr="00C731A8">
        <w:rPr>
          <w:color w:val="000000"/>
        </w:rPr>
        <w:t>Skolverket (20</w:t>
      </w:r>
      <w:r w:rsidRPr="00C731A8" w:rsidR="00205CCD">
        <w:rPr>
          <w:color w:val="000000"/>
        </w:rPr>
        <w:t>20b</w:t>
      </w:r>
      <w:r w:rsidRPr="00C731A8">
        <w:rPr>
          <w:color w:val="000000"/>
        </w:rPr>
        <w:t>)</w:t>
      </w:r>
      <w:r w:rsidR="00C731A8">
        <w:rPr>
          <w:color w:val="000000"/>
        </w:rPr>
        <w:t>.</w:t>
      </w:r>
      <w:r w:rsidRPr="00C731A8">
        <w:rPr>
          <w:color w:val="000000"/>
        </w:rPr>
        <w:t xml:space="preserve"> </w:t>
      </w:r>
      <w:r w:rsidRPr="00C731A8">
        <w:rPr>
          <w:i/>
          <w:iCs/>
          <w:color w:val="000000"/>
        </w:rPr>
        <w:t xml:space="preserve">Kollegialt lärande – individutveckling eller skolutveckling. </w:t>
      </w:r>
      <w:r w:rsidRPr="00C731A8">
        <w:rPr>
          <w:color w:val="000000"/>
        </w:rPr>
        <w:t xml:space="preserve">Hämtad den </w:t>
      </w:r>
      <w:r w:rsidRPr="00C731A8" w:rsidR="008033F5">
        <w:rPr>
          <w:color w:val="000000"/>
        </w:rPr>
        <w:t>9</w:t>
      </w:r>
      <w:r w:rsidRPr="00C731A8">
        <w:rPr>
          <w:color w:val="000000"/>
        </w:rPr>
        <w:t xml:space="preserve"> september 20</w:t>
      </w:r>
      <w:r w:rsidRPr="00C731A8" w:rsidR="008033F5">
        <w:rPr>
          <w:color w:val="000000"/>
        </w:rPr>
        <w:t>21</w:t>
      </w:r>
      <w:r w:rsidRPr="00C731A8">
        <w:rPr>
          <w:color w:val="000000"/>
        </w:rPr>
        <w:t xml:space="preserve">. </w:t>
      </w:r>
      <w:hyperlink w:history="1" r:id="rId18">
        <w:r w:rsidRPr="00C731A8">
          <w:rPr>
            <w:rStyle w:val="Hyperlink"/>
          </w:rPr>
          <w:t>https://www.skolverket.se/skolutveckling/forskning-och-utvarderingar/forskning/kollegialt-larande---individutveckling-eller-skolutveckling</w:t>
        </w:r>
      </w:hyperlink>
      <w:r w:rsidRPr="00C731A8">
        <w:rPr>
          <w:color w:val="000000"/>
        </w:rPr>
        <w:t xml:space="preserve"> </w:t>
      </w:r>
    </w:p>
    <w:p w:rsidR="00C731A8" w:rsidP="000A5FF4" w:rsidRDefault="00EF6075" w14:paraId="0CEB3566" w14:textId="0B6B1DED">
      <w:pPr>
        <w:widowControl w:val="0"/>
        <w:autoSpaceDE w:val="0"/>
        <w:autoSpaceDN w:val="0"/>
        <w:adjustRightInd w:val="0"/>
        <w:spacing w:after="120" w:line="276" w:lineRule="auto"/>
      </w:pPr>
      <w:r w:rsidRPr="00C731A8">
        <w:t xml:space="preserve">SOU 2018:19. </w:t>
      </w:r>
      <w:r w:rsidRPr="00C731A8">
        <w:rPr>
          <w:i/>
          <w:iCs/>
        </w:rPr>
        <w:t xml:space="preserve">Forska tillsammans. Samverkan för lärande och förbättring. </w:t>
      </w:r>
      <w:r w:rsidRPr="00C731A8">
        <w:t xml:space="preserve">Hämtad den </w:t>
      </w:r>
      <w:r w:rsidRPr="00C731A8" w:rsidR="002D6C64">
        <w:t>24</w:t>
      </w:r>
      <w:r w:rsidRPr="00C731A8">
        <w:t xml:space="preserve"> september 20</w:t>
      </w:r>
      <w:r w:rsidRPr="00C731A8" w:rsidR="00080B55">
        <w:t>20</w:t>
      </w:r>
      <w:r w:rsidR="00C731A8">
        <w:t>.</w:t>
      </w:r>
      <w:r w:rsidRPr="00C731A8" w:rsidR="00080B55">
        <w:t xml:space="preserve"> </w:t>
      </w:r>
      <w:hyperlink w:history="1" r:id="rId19">
        <w:r w:rsidRPr="00C731A8" w:rsidR="00080B55">
          <w:rPr>
            <w:rStyle w:val="Hyperlink"/>
          </w:rPr>
          <w:t>https://www.regeringen.se/4933fc/contentassets/1e0e6381c554497ab51eeeb13d36b1ce/sou-2018_19.pdf</w:t>
        </w:r>
      </w:hyperlink>
      <w:r w:rsidRPr="00C731A8">
        <w:t xml:space="preserve"> (Läs sid </w:t>
      </w:r>
      <w:r w:rsidRPr="00C731A8" w:rsidR="00FE7534">
        <w:t>21–32</w:t>
      </w:r>
      <w:r w:rsidRPr="00C731A8">
        <w:t>)</w:t>
      </w:r>
      <w:bookmarkStart w:name="_Toc493760494" w:id="14"/>
    </w:p>
    <w:p w:rsidRPr="00C731A8" w:rsidR="00EF6075" w:rsidP="000A5FF4" w:rsidRDefault="0055149A" w14:paraId="0EC1F916" w14:textId="2ADF0482">
      <w:pPr>
        <w:widowControl w:val="0"/>
        <w:autoSpaceDE w:val="0"/>
        <w:autoSpaceDN w:val="0"/>
        <w:adjustRightInd w:val="0"/>
        <w:spacing w:after="120" w:line="276" w:lineRule="auto"/>
      </w:pPr>
      <w:r>
        <w:t>*</w:t>
      </w:r>
      <w:proofErr w:type="spellStart"/>
      <w:r w:rsidRPr="00C731A8" w:rsidR="003923C2">
        <w:t>Timperley</w:t>
      </w:r>
      <w:proofErr w:type="spellEnd"/>
      <w:r w:rsidRPr="00C731A8" w:rsidR="003923C2">
        <w:t xml:space="preserve">, H. </w:t>
      </w:r>
      <w:r w:rsidRPr="00C731A8" w:rsidR="00BF1138">
        <w:t>(2019)</w:t>
      </w:r>
      <w:r w:rsidRPr="00C731A8" w:rsidR="00F35A2F">
        <w:t xml:space="preserve">. </w:t>
      </w:r>
      <w:r w:rsidRPr="00C731A8" w:rsidR="00F35A2F">
        <w:rPr>
          <w:i/>
          <w:iCs/>
        </w:rPr>
        <w:t>Det professionella lärandets inneboende kraft</w:t>
      </w:r>
      <w:r w:rsidRPr="00C731A8" w:rsidR="00F35A2F">
        <w:t>. Lund: Studentlitteratur.</w:t>
      </w:r>
    </w:p>
    <w:bookmarkEnd w:id="14"/>
    <w:p w:rsidRPr="00C731A8" w:rsidR="0077062C" w:rsidP="00C731A8" w:rsidRDefault="0099448E" w14:paraId="622E2FCC" w14:textId="0C475ACA">
      <w:pPr>
        <w:pStyle w:val="Heading2"/>
        <w:spacing w:line="276" w:lineRule="auto"/>
        <w:jc w:val="both"/>
        <w:rPr>
          <w:rFonts w:asciiTheme="minorHAnsi" w:hAnsiTheme="minorHAnsi"/>
          <w:color w:val="000000" w:themeColor="text1"/>
          <w:sz w:val="36"/>
          <w:szCs w:val="36"/>
        </w:rPr>
      </w:pPr>
      <w:r w:rsidRPr="00C731A8">
        <w:rPr>
          <w:rFonts w:asciiTheme="minorHAnsi" w:hAnsiTheme="minorHAnsi"/>
          <w:color w:val="000000" w:themeColor="text1"/>
          <w:sz w:val="36"/>
          <w:szCs w:val="36"/>
        </w:rPr>
        <w:t>Medverkande och k</w:t>
      </w:r>
      <w:r w:rsidRPr="00C731A8" w:rsidR="0077062C">
        <w:rPr>
          <w:rFonts w:asciiTheme="minorHAnsi" w:hAnsiTheme="minorHAnsi"/>
          <w:color w:val="000000" w:themeColor="text1"/>
          <w:sz w:val="36"/>
          <w:szCs w:val="36"/>
        </w:rPr>
        <w:t>ontaktuppgifter</w:t>
      </w:r>
    </w:p>
    <w:p w:rsidR="00C731A8" w:rsidP="00C731A8" w:rsidRDefault="00C731A8" w14:paraId="6380E6B0" w14:textId="77777777">
      <w:pPr>
        <w:autoSpaceDE w:val="0"/>
        <w:autoSpaceDN w:val="0"/>
        <w:adjustRightInd w:val="0"/>
        <w:spacing w:line="276" w:lineRule="auto"/>
        <w:jc w:val="both"/>
      </w:pPr>
      <w:r>
        <w:t>Linnea Stenliden</w:t>
      </w:r>
      <w:r w:rsidRPr="00F90BB1">
        <w:t>, IBL (kursansvarig</w:t>
      </w:r>
      <w:r>
        <w:t>)</w:t>
      </w:r>
      <w:r w:rsidRPr="00F90BB1">
        <w:tab/>
      </w:r>
      <w:r w:rsidRPr="00F90BB1">
        <w:tab/>
      </w:r>
      <w:hyperlink w:history="1" r:id="rId20">
        <w:r w:rsidRPr="003C41D6">
          <w:rPr>
            <w:rStyle w:val="Hyperlink"/>
          </w:rPr>
          <w:t>linnea.stenliden@liu.se</w:t>
        </w:r>
      </w:hyperlink>
      <w:r>
        <w:t xml:space="preserve"> </w:t>
      </w:r>
    </w:p>
    <w:p w:rsidR="00C731A8" w:rsidP="00C731A8" w:rsidRDefault="00C731A8" w14:paraId="631EE85E" w14:textId="3AEB559D">
      <w:pPr>
        <w:autoSpaceDE w:val="0"/>
        <w:autoSpaceDN w:val="0"/>
        <w:adjustRightInd w:val="0"/>
        <w:spacing w:line="276" w:lineRule="auto"/>
        <w:jc w:val="both"/>
      </w:pPr>
      <w:r>
        <w:t>Ulrika Bodén</w:t>
      </w:r>
      <w:r w:rsidR="006241AA">
        <w:t>, IBL</w:t>
      </w:r>
      <w:r>
        <w:t xml:space="preserve"> (seminarielärare)</w:t>
      </w:r>
      <w:r w:rsidRPr="00F44AE0">
        <w:tab/>
      </w:r>
      <w:r>
        <w:tab/>
      </w:r>
      <w:hyperlink w:history="1" r:id="rId21">
        <w:r w:rsidRPr="003C41D6">
          <w:rPr>
            <w:rStyle w:val="Hyperlink"/>
          </w:rPr>
          <w:t>ulrika.bodén@liu.se</w:t>
        </w:r>
      </w:hyperlink>
      <w:r>
        <w:t xml:space="preserve"> </w:t>
      </w:r>
    </w:p>
    <w:p w:rsidR="006241AA" w:rsidP="006241AA" w:rsidRDefault="006241AA" w14:paraId="0C7E2C5B" w14:textId="71403030">
      <w:pPr>
        <w:autoSpaceDE w:val="0"/>
        <w:autoSpaceDN w:val="0"/>
        <w:adjustRightInd w:val="0"/>
        <w:spacing w:line="276" w:lineRule="auto"/>
        <w:rPr>
          <w:rStyle w:val="Hyperlink"/>
          <w:color w:val="auto"/>
          <w:u w:val="none"/>
        </w:rPr>
      </w:pPr>
      <w:r>
        <w:rPr>
          <w:rStyle w:val="Hyperlink"/>
          <w:color w:val="auto"/>
          <w:u w:val="none"/>
        </w:rPr>
        <w:t>Marie Ekeroth Mahrs</w:t>
      </w:r>
      <w:r w:rsidRPr="00F90BB1">
        <w:rPr>
          <w:rStyle w:val="Hyperlink"/>
          <w:color w:val="auto"/>
          <w:u w:val="none"/>
        </w:rPr>
        <w:t>, IBL (kursmentor)</w:t>
      </w:r>
      <w:r>
        <w:rPr>
          <w:rStyle w:val="Hyperlink"/>
          <w:color w:val="auto"/>
          <w:u w:val="none"/>
        </w:rPr>
        <w:t xml:space="preserve"> </w:t>
      </w:r>
      <w:r>
        <w:rPr>
          <w:rStyle w:val="Hyperlink"/>
          <w:color w:val="auto"/>
          <w:u w:val="none"/>
        </w:rPr>
        <w:tab/>
      </w:r>
      <w:hyperlink w:history="1" r:id="rId22">
        <w:r w:rsidRPr="003C41D6">
          <w:rPr>
            <w:rStyle w:val="Hyperlink"/>
          </w:rPr>
          <w:t>marie.ekeroth.mahrs@liu.se</w:t>
        </w:r>
      </w:hyperlink>
      <w:r>
        <w:rPr>
          <w:rStyle w:val="Hyperlink"/>
          <w:color w:val="auto"/>
          <w:u w:val="none"/>
        </w:rPr>
        <w:t xml:space="preserve"> </w:t>
      </w:r>
      <w:r w:rsidRPr="00F90BB1">
        <w:rPr>
          <w:rStyle w:val="Hyperlink"/>
          <w:color w:val="auto"/>
          <w:u w:val="none"/>
        </w:rPr>
        <w:t xml:space="preserve"> </w:t>
      </w:r>
    </w:p>
    <w:p w:rsidR="006241AA" w:rsidP="00C731A8" w:rsidRDefault="006241AA" w14:paraId="2F916112" w14:textId="46859E91">
      <w:pPr>
        <w:autoSpaceDE w:val="0"/>
        <w:autoSpaceDN w:val="0"/>
        <w:adjustRightInd w:val="0"/>
        <w:spacing w:line="276" w:lineRule="auto"/>
        <w:jc w:val="both"/>
      </w:pPr>
      <w:r w:rsidRPr="006241AA">
        <w:t>Jenny Holmgren</w:t>
      </w:r>
      <w:r>
        <w:t xml:space="preserve">, </w:t>
      </w:r>
      <w:r w:rsidRPr="00F90BB1">
        <w:rPr>
          <w:rStyle w:val="Hyperlink"/>
          <w:color w:val="auto"/>
          <w:u w:val="none"/>
        </w:rPr>
        <w:t>IBL (kursmentor)</w:t>
      </w:r>
      <w:r>
        <w:tab/>
      </w:r>
      <w:r>
        <w:tab/>
      </w:r>
      <w:hyperlink w:history="1" r:id="rId23">
        <w:r w:rsidRPr="003C41D6" w:rsidR="00711FA9">
          <w:rPr>
            <w:rStyle w:val="Hyperlink"/>
          </w:rPr>
          <w:t>jenny.holmgren@liu.se</w:t>
        </w:r>
      </w:hyperlink>
      <w:r>
        <w:t xml:space="preserve"> </w:t>
      </w:r>
    </w:p>
    <w:p w:rsidR="00C731A8" w:rsidP="00C731A8" w:rsidRDefault="00C731A8" w14:paraId="33C556B6" w14:textId="12D279A5">
      <w:pPr>
        <w:autoSpaceDE w:val="0"/>
        <w:autoSpaceDN w:val="0"/>
        <w:adjustRightInd w:val="0"/>
        <w:spacing w:line="276" w:lineRule="auto"/>
        <w:jc w:val="both"/>
      </w:pPr>
      <w:r w:rsidRPr="00F44AE0">
        <w:t>Ma</w:t>
      </w:r>
      <w:r>
        <w:t>rie Karlsson (seminarielärare)</w:t>
      </w:r>
      <w:r>
        <w:tab/>
      </w:r>
      <w:r>
        <w:tab/>
      </w:r>
      <w:hyperlink w:history="1" r:id="rId24">
        <w:r w:rsidRPr="003C41D6">
          <w:rPr>
            <w:rStyle w:val="Hyperlink"/>
          </w:rPr>
          <w:t>marie.a.karlsson@liu.se</w:t>
        </w:r>
      </w:hyperlink>
      <w:r>
        <w:t xml:space="preserve"> </w:t>
      </w:r>
    </w:p>
    <w:p w:rsidRPr="00F90BB1" w:rsidR="00C731A8" w:rsidP="00C731A8" w:rsidRDefault="00C731A8" w14:paraId="349C418F" w14:textId="629114C2">
      <w:pPr>
        <w:autoSpaceDE w:val="0"/>
        <w:autoSpaceDN w:val="0"/>
        <w:adjustRightInd w:val="0"/>
        <w:spacing w:line="276" w:lineRule="auto"/>
        <w:jc w:val="both"/>
        <w:rPr>
          <w:rStyle w:val="Hyperlink"/>
        </w:rPr>
      </w:pPr>
      <w:r w:rsidRPr="00F90BB1">
        <w:t>Håkan Löfgren, IBL (föreläsare)</w:t>
      </w:r>
      <w:r w:rsidRPr="00F90BB1">
        <w:tab/>
      </w:r>
      <w:r w:rsidRPr="00F90BB1">
        <w:tab/>
      </w:r>
      <w:r w:rsidRPr="00F90BB1">
        <w:tab/>
      </w:r>
      <w:hyperlink w:history="1" r:id="rId25">
        <w:r w:rsidRPr="003C41D6" w:rsidR="00D45D9C">
          <w:rPr>
            <w:rStyle w:val="Hyperlink"/>
          </w:rPr>
          <w:t>hakan.lofgren@liu.se</w:t>
        </w:r>
      </w:hyperlink>
    </w:p>
    <w:p w:rsidR="00DD28FD" w:rsidP="00C731A8" w:rsidRDefault="00DD28FD" w14:paraId="2FFC4573" w14:textId="17E82AB0">
      <w:pPr>
        <w:autoSpaceDE w:val="0"/>
        <w:autoSpaceDN w:val="0"/>
        <w:adjustRightInd w:val="0"/>
        <w:spacing w:line="276" w:lineRule="auto"/>
        <w:jc w:val="both"/>
        <w:rPr>
          <w:rFonts w:eastAsia="Times New Roman" w:cs="Times New Roman"/>
        </w:rPr>
      </w:pPr>
      <w:r>
        <w:rPr>
          <w:rFonts w:eastAsia="Times New Roman" w:cs="Times New Roman"/>
        </w:rPr>
        <w:t>Katarina Sperling, IBL (föreläsare)</w:t>
      </w:r>
      <w:r>
        <w:rPr>
          <w:rFonts w:eastAsia="Times New Roman" w:cs="Times New Roman"/>
        </w:rPr>
        <w:tab/>
      </w:r>
      <w:r>
        <w:rPr>
          <w:rFonts w:eastAsia="Times New Roman" w:cs="Times New Roman"/>
        </w:rPr>
        <w:tab/>
      </w:r>
      <w:hyperlink w:history="1" r:id="rId26">
        <w:r w:rsidRPr="003C41D6">
          <w:rPr>
            <w:rStyle w:val="Hyperlink"/>
            <w:rFonts w:eastAsia="Times New Roman" w:cs="Times New Roman"/>
          </w:rPr>
          <w:t>katarina.sperling@liu.se</w:t>
        </w:r>
      </w:hyperlink>
      <w:r>
        <w:rPr>
          <w:rFonts w:eastAsia="Times New Roman" w:cs="Times New Roman"/>
        </w:rPr>
        <w:t xml:space="preserve"> </w:t>
      </w:r>
    </w:p>
    <w:p w:rsidRPr="00F90BB1" w:rsidR="00C731A8" w:rsidP="00C731A8" w:rsidRDefault="00C731A8" w14:paraId="698BE2B0" w14:textId="314C0804">
      <w:pPr>
        <w:autoSpaceDE w:val="0"/>
        <w:autoSpaceDN w:val="0"/>
        <w:adjustRightInd w:val="0"/>
        <w:spacing w:line="276" w:lineRule="auto"/>
        <w:jc w:val="both"/>
        <w:rPr>
          <w:rStyle w:val="Hyperlink"/>
          <w:color w:val="auto"/>
          <w:u w:val="none"/>
        </w:rPr>
      </w:pPr>
      <w:r w:rsidRPr="00F90BB1">
        <w:rPr>
          <w:rStyle w:val="Hyperlink"/>
          <w:color w:val="auto"/>
          <w:u w:val="none"/>
        </w:rPr>
        <w:t xml:space="preserve">  </w:t>
      </w:r>
      <w:r w:rsidRPr="00F90BB1">
        <w:rPr>
          <w:rStyle w:val="Hyperlink"/>
          <w:color w:val="auto"/>
          <w:u w:val="none"/>
        </w:rPr>
        <w:tab/>
      </w:r>
    </w:p>
    <w:p w:rsidRPr="00C731A8" w:rsidR="00CF1C82" w:rsidP="00CF1C82" w:rsidRDefault="00CF1C82" w14:paraId="50928918" w14:textId="77777777">
      <w:pPr>
        <w:autoSpaceDE w:val="0"/>
        <w:autoSpaceDN w:val="0"/>
        <w:adjustRightInd w:val="0"/>
        <w:spacing w:line="276" w:lineRule="auto"/>
        <w:jc w:val="both"/>
        <w:rPr>
          <w:rFonts w:cs="Calibri"/>
          <w:b/>
        </w:rPr>
      </w:pPr>
      <w:r w:rsidRPr="00C731A8">
        <w:rPr>
          <w:rFonts w:cs="Calibri"/>
          <w:b/>
        </w:rPr>
        <w:t>Kursadministratör</w:t>
      </w:r>
    </w:p>
    <w:p w:rsidR="00CF1C82" w:rsidP="00CF1C82" w:rsidRDefault="00CF1C82" w14:paraId="20A22D5F" w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796"/>
        </w:tabs>
        <w:autoSpaceDE w:val="0"/>
        <w:autoSpaceDN w:val="0"/>
        <w:adjustRightInd w:val="0"/>
        <w:spacing w:line="276" w:lineRule="auto"/>
        <w:jc w:val="both"/>
        <w:rPr>
          <w:rStyle w:val="Hyperlink"/>
        </w:rPr>
      </w:pPr>
      <w:r w:rsidRPr="00C731A8">
        <w:rPr>
          <w:rFonts w:cs="Calibri"/>
        </w:rPr>
        <w:t>Malin Åberg</w:t>
      </w:r>
      <w:r w:rsidRPr="00C731A8">
        <w:rPr>
          <w:rFonts w:cs="Calibri"/>
        </w:rPr>
        <w:tab/>
      </w:r>
      <w:r w:rsidRPr="00C731A8">
        <w:rPr>
          <w:rFonts w:cs="Calibri"/>
        </w:rPr>
        <w:tab/>
      </w:r>
      <w:r w:rsidRPr="00C731A8">
        <w:rPr>
          <w:rFonts w:cs="Calibri"/>
        </w:rPr>
        <w:tab/>
      </w:r>
      <w:r w:rsidRPr="00C731A8">
        <w:rPr>
          <w:rFonts w:cs="Calibri"/>
        </w:rPr>
        <w:tab/>
      </w:r>
      <w:r w:rsidRPr="00C731A8">
        <w:rPr>
          <w:rFonts w:cs="Calibri"/>
        </w:rPr>
        <w:tab/>
      </w:r>
      <w:r w:rsidRPr="00C731A8">
        <w:rPr>
          <w:rFonts w:cs="Calibri"/>
        </w:rPr>
        <w:tab/>
      </w:r>
      <w:hyperlink w:history="1" r:id="rId27">
        <w:r w:rsidRPr="003C41D6">
          <w:rPr>
            <w:rStyle w:val="Hyperlink"/>
          </w:rPr>
          <w:t>malin.aberg@liu.se</w:t>
        </w:r>
      </w:hyperlink>
    </w:p>
    <w:p w:rsidR="00CF1C82" w:rsidP="00CF1C82" w:rsidRDefault="00CF1C82" w14:paraId="64EFCB8F" w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796"/>
        </w:tabs>
        <w:autoSpaceDE w:val="0"/>
        <w:autoSpaceDN w:val="0"/>
        <w:adjustRightInd w:val="0"/>
        <w:spacing w:line="276" w:lineRule="auto"/>
        <w:jc w:val="both"/>
        <w:rPr>
          <w:rStyle w:val="Hyperlink"/>
        </w:rPr>
      </w:pPr>
    </w:p>
    <w:p w:rsidRPr="00C731A8" w:rsidR="00CF1C82" w:rsidP="00CF1C82" w:rsidRDefault="00CF1C82" w14:paraId="4D706C7B" w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796"/>
        </w:tabs>
        <w:autoSpaceDE w:val="0"/>
        <w:autoSpaceDN w:val="0"/>
        <w:adjustRightInd w:val="0"/>
        <w:spacing w:line="276" w:lineRule="auto"/>
        <w:jc w:val="both"/>
        <w:rPr>
          <w:rStyle w:val="Hyperlink"/>
        </w:rPr>
      </w:pPr>
    </w:p>
    <w:p w:rsidRPr="00F90BB1" w:rsidR="00C731A8" w:rsidP="00C731A8" w:rsidRDefault="00C731A8" w14:paraId="1196BC8A" w14:textId="77777777">
      <w:pPr>
        <w:autoSpaceDE w:val="0"/>
        <w:autoSpaceDN w:val="0"/>
        <w:adjustRightInd w:val="0"/>
        <w:spacing w:line="276" w:lineRule="auto"/>
        <w:jc w:val="both"/>
        <w:rPr>
          <w:b/>
        </w:rPr>
      </w:pPr>
      <w:r w:rsidRPr="00F90BB1">
        <w:rPr>
          <w:b/>
        </w:rPr>
        <w:t>Gästföreläsare</w:t>
      </w:r>
    </w:p>
    <w:p w:rsidR="00C731A8" w:rsidP="00C731A8" w:rsidRDefault="00C731A8" w14:paraId="493FCF48" w14:textId="77777777">
      <w:pPr>
        <w:autoSpaceDE w:val="0"/>
        <w:autoSpaceDN w:val="0"/>
        <w:adjustRightInd w:val="0"/>
        <w:spacing w:line="276" w:lineRule="auto"/>
        <w:jc w:val="both"/>
        <w:rPr>
          <w:rFonts w:cs="Calibri"/>
        </w:rPr>
      </w:pPr>
      <w:r w:rsidRPr="00F90BB1">
        <w:rPr>
          <w:rFonts w:cs="Calibri"/>
        </w:rPr>
        <w:t>H-G Arvidsson</w:t>
      </w:r>
      <w:r w:rsidRPr="00F90BB1">
        <w:rPr>
          <w:rFonts w:cs="Calibri"/>
        </w:rPr>
        <w:tab/>
      </w:r>
      <w:r w:rsidRPr="00F90BB1">
        <w:rPr>
          <w:rFonts w:cs="Calibri"/>
        </w:rPr>
        <w:tab/>
      </w:r>
      <w:r w:rsidRPr="00F90BB1">
        <w:rPr>
          <w:rFonts w:cs="Calibri"/>
        </w:rPr>
        <w:tab/>
      </w:r>
      <w:r w:rsidRPr="00F90BB1">
        <w:rPr>
          <w:rFonts w:cs="Calibri"/>
        </w:rPr>
        <w:t>Skolinspektionen</w:t>
      </w:r>
    </w:p>
    <w:p w:rsidRPr="00F90BB1" w:rsidR="00C731A8" w:rsidP="00C731A8" w:rsidRDefault="00F47D91" w14:paraId="2FFFCAA2" w14:textId="5FEFF5D9">
      <w:pPr>
        <w:autoSpaceDE w:val="0"/>
        <w:autoSpaceDN w:val="0"/>
        <w:adjustRightInd w:val="0"/>
        <w:spacing w:line="276" w:lineRule="auto"/>
        <w:jc w:val="both"/>
        <w:rPr>
          <w:rFonts w:cs="Calibri"/>
        </w:rPr>
      </w:pPr>
      <w:r w:rsidRPr="008F5BEE">
        <w:rPr>
          <w:rFonts w:cs="Calibri"/>
        </w:rPr>
        <w:t xml:space="preserve">Arijana </w:t>
      </w:r>
      <w:r w:rsidRPr="008F5BEE" w:rsidR="00C731A8">
        <w:rPr>
          <w:rFonts w:cs="Calibri"/>
        </w:rPr>
        <w:t xml:space="preserve">Bajric-Gredelj </w:t>
      </w:r>
      <w:r w:rsidR="00C731A8">
        <w:rPr>
          <w:rFonts w:cs="Calibri"/>
        </w:rPr>
        <w:tab/>
      </w:r>
      <w:r w:rsidR="00C731A8">
        <w:rPr>
          <w:rFonts w:cs="Calibri"/>
        </w:rPr>
        <w:t xml:space="preserve">Katrineholms kommun, </w:t>
      </w:r>
      <w:r w:rsidRPr="00586C5E" w:rsidR="00C731A8">
        <w:rPr>
          <w:rFonts w:cs="Calibri"/>
        </w:rPr>
        <w:t>verksamhetsutvecklare</w:t>
      </w:r>
    </w:p>
    <w:p w:rsidRPr="00F90BB1" w:rsidR="00C731A8" w:rsidP="00C731A8" w:rsidRDefault="00C731A8" w14:paraId="030D7BA7" w14:textId="77777777">
      <w:pPr>
        <w:autoSpaceDE w:val="0"/>
        <w:autoSpaceDN w:val="0"/>
        <w:adjustRightInd w:val="0"/>
        <w:spacing w:line="276" w:lineRule="auto"/>
        <w:jc w:val="both"/>
        <w:rPr>
          <w:rFonts w:cs="Calibri"/>
        </w:rPr>
      </w:pPr>
      <w:r>
        <w:rPr>
          <w:rFonts w:cs="Calibri"/>
        </w:rPr>
        <w:t xml:space="preserve">Ellenor Lindroth </w:t>
      </w:r>
      <w:r>
        <w:rPr>
          <w:rFonts w:cs="Calibri"/>
        </w:rPr>
        <w:tab/>
      </w:r>
      <w:r>
        <w:rPr>
          <w:rFonts w:cs="Calibri"/>
        </w:rPr>
        <w:tab/>
      </w:r>
      <w:r>
        <w:rPr>
          <w:rFonts w:cs="Calibri"/>
        </w:rPr>
        <w:t>Norrköpings kommun, rektor</w:t>
      </w:r>
    </w:p>
    <w:p w:rsidR="0099448E" w:rsidP="00C731A8" w:rsidRDefault="00C731A8" w14:paraId="3DFF9EEA" w14:textId="366C42B4">
      <w:pPr>
        <w:autoSpaceDE w:val="0"/>
        <w:autoSpaceDN w:val="0"/>
        <w:adjustRightInd w:val="0"/>
        <w:spacing w:line="276" w:lineRule="auto"/>
        <w:jc w:val="both"/>
        <w:rPr>
          <w:rFonts w:cs="Calibri"/>
        </w:rPr>
      </w:pPr>
      <w:r>
        <w:rPr>
          <w:rFonts w:cs="Calibri"/>
        </w:rPr>
        <w:t>Jenny Östlund</w:t>
      </w:r>
      <w:r>
        <w:rPr>
          <w:rFonts w:cs="Calibri"/>
        </w:rPr>
        <w:tab/>
      </w:r>
      <w:r w:rsidRPr="00F90BB1">
        <w:rPr>
          <w:rFonts w:cs="Calibri"/>
        </w:rPr>
        <w:tab/>
      </w:r>
      <w:r w:rsidRPr="00F90BB1">
        <w:rPr>
          <w:rFonts w:cs="Calibri"/>
        </w:rPr>
        <w:tab/>
      </w:r>
      <w:r>
        <w:rPr>
          <w:rFonts w:cs="Calibri"/>
        </w:rPr>
        <w:t xml:space="preserve">Norrköpings </w:t>
      </w:r>
      <w:r w:rsidRPr="00F90BB1">
        <w:rPr>
          <w:rFonts w:cs="Calibri"/>
        </w:rPr>
        <w:t>kommun, skolchef</w:t>
      </w:r>
      <w:r>
        <w:rPr>
          <w:rFonts w:cs="Calibri"/>
        </w:rPr>
        <w:t>, F-6</w:t>
      </w:r>
    </w:p>
    <w:p w:rsidRPr="00C731A8" w:rsidR="00C731A8" w:rsidP="00C731A8" w:rsidRDefault="00C731A8" w14:paraId="7247B327" w14:textId="77777777">
      <w:pPr>
        <w:autoSpaceDE w:val="0"/>
        <w:autoSpaceDN w:val="0"/>
        <w:adjustRightInd w:val="0"/>
        <w:spacing w:line="276" w:lineRule="auto"/>
        <w:jc w:val="both"/>
        <w:rPr>
          <w:rStyle w:val="Hyperlink"/>
          <w:rFonts w:cs="Calibri"/>
          <w:color w:val="auto"/>
          <w:u w:val="none"/>
        </w:rPr>
      </w:pPr>
    </w:p>
    <w:p w:rsidRPr="00C731A8" w:rsidR="00CF1C82" w:rsidRDefault="00CF1C82" w14:paraId="4C76ED58" w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796"/>
        </w:tabs>
        <w:autoSpaceDE w:val="0"/>
        <w:autoSpaceDN w:val="0"/>
        <w:adjustRightInd w:val="0"/>
        <w:spacing w:line="276" w:lineRule="auto"/>
        <w:jc w:val="both"/>
        <w:rPr>
          <w:rStyle w:val="Hyperlink"/>
        </w:rPr>
      </w:pPr>
    </w:p>
    <w:sectPr w:rsidRPr="00C731A8" w:rsidR="00CF1C82" w:rsidSect="00D05C0F">
      <w:headerReference w:type="default" r:id="rId28"/>
      <w:footerReference w:type="default" r:id="rId29"/>
      <w:headerReference w:type="first" r:id="rId30"/>
      <w:footerReference w:type="first" r:id="rId31"/>
      <w:pgSz w:w="11900" w:h="16840"/>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83E" w:rsidP="003544CD" w:rsidRDefault="0041683E" w14:paraId="3E0219A7" w14:textId="77777777">
      <w:r>
        <w:separator/>
      </w:r>
    </w:p>
    <w:p w:rsidR="0041683E" w:rsidP="003544CD" w:rsidRDefault="0041683E" w14:paraId="719EE578" w14:textId="77777777"/>
    <w:p w:rsidR="0041683E" w:rsidP="003544CD" w:rsidRDefault="0041683E" w14:paraId="77D62992" w14:textId="77777777"/>
  </w:endnote>
  <w:endnote w:type="continuationSeparator" w:id="0">
    <w:p w:rsidR="0041683E" w:rsidP="003544CD" w:rsidRDefault="0041683E" w14:paraId="6E708BD2" w14:textId="77777777">
      <w:r>
        <w:continuationSeparator/>
      </w:r>
    </w:p>
    <w:p w:rsidR="0041683E" w:rsidP="003544CD" w:rsidRDefault="0041683E" w14:paraId="6EB0E2CF" w14:textId="77777777"/>
    <w:p w:rsidR="0041683E" w:rsidP="003544CD" w:rsidRDefault="0041683E" w14:paraId="12FA1238" w14:textId="77777777"/>
  </w:endnote>
  <w:endnote w:type="continuationNotice" w:id="1">
    <w:p w:rsidR="0041683E" w:rsidRDefault="0041683E" w14:paraId="05D952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Bold">
    <w:altName w:val="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Helvetica">
    <w:altName w:val="Times New Roman"/>
    <w:panose1 w:val="00000000000000000000"/>
    <w:charset w:val="00"/>
    <w:family w:val="roman"/>
    <w:notTrueType/>
    <w:pitch w:val="default"/>
  </w:font>
  <w:font w:name="Cambria,Calibri">
    <w:altName w:val="Times New Roman"/>
    <w:panose1 w:val="00000000000000000000"/>
    <w:charset w:val="00"/>
    <w:family w:val="roman"/>
    <w:notTrueType/>
    <w:pitch w:val="default"/>
  </w:font>
  <w:font w:name="Candara Light">
    <w:panose1 w:val="020E0502030303020204"/>
    <w:charset w:val="00"/>
    <w:family w:val="swiss"/>
    <w:pitch w:val="variable"/>
    <w:sig w:usb0="A00002F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578348"/>
      <w:docPartObj>
        <w:docPartGallery w:val="Page Numbers (Bottom of Page)"/>
        <w:docPartUnique/>
      </w:docPartObj>
    </w:sdtPr>
    <w:sdtContent>
      <w:p w:rsidR="0049449C" w:rsidRDefault="0049449C" w14:paraId="62F77D3E" w14:textId="123E8548">
        <w:pPr>
          <w:pStyle w:val="Footer"/>
          <w:jc w:val="right"/>
        </w:pPr>
        <w:r>
          <w:fldChar w:fldCharType="begin"/>
        </w:r>
        <w:r>
          <w:instrText>PAGE   \* MERGEFORMAT</w:instrText>
        </w:r>
        <w:r>
          <w:fldChar w:fldCharType="separate"/>
        </w:r>
        <w:r>
          <w:rPr>
            <w:noProof/>
          </w:rPr>
          <w:t>17</w:t>
        </w:r>
        <w:r>
          <w:fldChar w:fldCharType="end"/>
        </w:r>
      </w:p>
    </w:sdtContent>
  </w:sdt>
  <w:p w:rsidR="0049449C" w:rsidP="003544CD" w:rsidRDefault="0049449C" w14:paraId="2096EF2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single" w:color="auto" w:sz="2" w:space="0"/>
        <w:left w:val="none" w:color="auto" w:sz="0" w:space="0"/>
        <w:bottom w:val="none" w:color="auto" w:sz="0" w:space="0"/>
        <w:right w:val="none" w:color="auto" w:sz="0" w:space="0"/>
        <w:insideH w:val="single" w:color="auto" w:sz="4" w:space="0"/>
        <w:insideV w:val="none" w:color="auto" w:sz="0" w:space="0"/>
      </w:tblBorders>
      <w:tblLayout w:type="fixed"/>
      <w:tblCellMar>
        <w:left w:w="0" w:type="dxa"/>
        <w:right w:w="0" w:type="dxa"/>
      </w:tblCellMar>
      <w:tblLook w:val="04A0" w:firstRow="1" w:lastRow="0" w:firstColumn="1" w:lastColumn="0" w:noHBand="0" w:noVBand="1"/>
    </w:tblPr>
    <w:tblGrid>
      <w:gridCol w:w="6804"/>
      <w:gridCol w:w="2127"/>
    </w:tblGrid>
    <w:tr w:rsidR="0049449C" w:rsidTr="00A30F03" w14:paraId="17ECE3B1" w14:textId="77777777">
      <w:trPr>
        <w:trHeight w:val="340"/>
      </w:trPr>
      <w:tc>
        <w:tcPr>
          <w:tcW w:w="6804" w:type="dxa"/>
          <w:tcBorders>
            <w:top w:val="nil"/>
            <w:bottom w:val="single" w:color="auto" w:sz="4" w:space="0"/>
          </w:tcBorders>
        </w:tcPr>
        <w:p w:rsidRPr="00B21772" w:rsidR="0049449C" w:rsidP="003544CD" w:rsidRDefault="0049449C" w14:paraId="35E13FE6" w14:textId="77777777">
          <w:pPr>
            <w:pStyle w:val="Footer"/>
          </w:pPr>
        </w:p>
      </w:tc>
      <w:tc>
        <w:tcPr>
          <w:tcW w:w="2127" w:type="dxa"/>
          <w:tcBorders>
            <w:top w:val="nil"/>
            <w:bottom w:val="single" w:color="auto" w:sz="4" w:space="0"/>
          </w:tcBorders>
        </w:tcPr>
        <w:p w:rsidRPr="00B21772" w:rsidR="0049449C" w:rsidP="00CF70F5" w:rsidRDefault="0049449C" w14:paraId="1D5D1B4C" w14:textId="77777777">
          <w:pPr>
            <w:pStyle w:val="BasicParagraph"/>
            <w:spacing w:line="240" w:lineRule="auto"/>
            <w:rPr>
              <w:rFonts w:ascii="Calibri" w:hAnsi="Calibri" w:cs="Calibri"/>
              <w:sz w:val="18"/>
              <w:szCs w:val="18"/>
            </w:rPr>
          </w:pPr>
        </w:p>
      </w:tc>
    </w:tr>
    <w:tr w:rsidR="0049449C" w:rsidTr="00A30F03" w14:paraId="02F6F4BA" w14:textId="77777777">
      <w:trPr>
        <w:trHeight w:val="737" w:hRule="exact"/>
      </w:trPr>
      <w:tc>
        <w:tcPr>
          <w:tcW w:w="6804" w:type="dxa"/>
          <w:tcBorders>
            <w:top w:val="single" w:color="auto" w:sz="4" w:space="0"/>
          </w:tcBorders>
        </w:tcPr>
        <w:p w:rsidRPr="00F54751" w:rsidR="0049449C" w:rsidP="00A30F03" w:rsidRDefault="0049449C" w14:paraId="75E7AFCD" w14:textId="77777777">
          <w:pPr>
            <w:pStyle w:val="Header"/>
            <w:tabs>
              <w:tab w:val="left" w:pos="4536"/>
            </w:tabs>
            <w:rPr>
              <w:rFonts w:cs="Calibri-Bold"/>
              <w:b/>
              <w:bCs/>
              <w:caps/>
              <w:szCs w:val="18"/>
            </w:rPr>
          </w:pPr>
          <w:r w:rsidRPr="00F54751">
            <w:rPr>
              <w:rFonts w:cs="Calibri-Bold"/>
              <w:b/>
              <w:bCs/>
              <w:caps/>
              <w:szCs w:val="18"/>
            </w:rPr>
            <w:t>Linköpings Universitet</w:t>
          </w:r>
        </w:p>
        <w:p w:rsidRPr="003544CD" w:rsidR="0049449C" w:rsidP="00A30F03" w:rsidRDefault="0049449C" w14:paraId="545035A5" w14:textId="77777777">
          <w:pPr>
            <w:pStyle w:val="Footer"/>
            <w:tabs>
              <w:tab w:val="left" w:pos="2260"/>
            </w:tabs>
          </w:pPr>
          <w:r>
            <w:rPr>
              <w:rFonts w:cs="Calibri"/>
              <w:caps/>
            </w:rPr>
            <w:fldChar w:fldCharType="begin"/>
          </w:r>
          <w:r>
            <w:rPr>
              <w:rFonts w:cs="Calibri"/>
              <w:caps/>
            </w:rPr>
            <w:instrText xml:space="preserve"> MACROBUTTON  AcceptAllConflictsInDoc INSTITUTION/AVDELNING </w:instrText>
          </w:r>
          <w:r>
            <w:rPr>
              <w:rFonts w:cs="Calibri"/>
              <w:caps/>
            </w:rPr>
            <w:fldChar w:fldCharType="end"/>
          </w:r>
        </w:p>
      </w:tc>
      <w:tc>
        <w:tcPr>
          <w:tcW w:w="2127" w:type="dxa"/>
          <w:tcBorders>
            <w:top w:val="single" w:color="auto" w:sz="4" w:space="0"/>
          </w:tcBorders>
        </w:tcPr>
        <w:p w:rsidRPr="003544CD" w:rsidR="0049449C" w:rsidP="00114C55" w:rsidRDefault="0049449C" w14:paraId="2426E39E" w14:textId="77777777">
          <w:pPr>
            <w:pStyle w:val="Footer"/>
          </w:pPr>
        </w:p>
      </w:tc>
    </w:tr>
  </w:tbl>
  <w:p w:rsidRPr="00CF70F5" w:rsidR="0049449C" w:rsidP="003544CD" w:rsidRDefault="0049449C" w14:paraId="57172C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83E" w:rsidP="003544CD" w:rsidRDefault="0041683E" w14:paraId="4FC32BBB" w14:textId="77777777">
      <w:r>
        <w:separator/>
      </w:r>
    </w:p>
    <w:p w:rsidR="0041683E" w:rsidP="003544CD" w:rsidRDefault="0041683E" w14:paraId="0D719029" w14:textId="77777777"/>
    <w:p w:rsidR="0041683E" w:rsidP="003544CD" w:rsidRDefault="0041683E" w14:paraId="58B42599" w14:textId="77777777"/>
  </w:footnote>
  <w:footnote w:type="continuationSeparator" w:id="0">
    <w:p w:rsidR="0041683E" w:rsidP="003544CD" w:rsidRDefault="0041683E" w14:paraId="06CA1483" w14:textId="77777777">
      <w:r>
        <w:continuationSeparator/>
      </w:r>
    </w:p>
    <w:p w:rsidR="0041683E" w:rsidP="003544CD" w:rsidRDefault="0041683E" w14:paraId="1181A5F5" w14:textId="77777777"/>
    <w:p w:rsidR="0041683E" w:rsidP="003544CD" w:rsidRDefault="0041683E" w14:paraId="35C85C9B" w14:textId="77777777"/>
  </w:footnote>
  <w:footnote w:type="continuationNotice" w:id="1">
    <w:p w:rsidR="0041683E" w:rsidRDefault="0041683E" w14:paraId="199363D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0"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46"/>
      <w:gridCol w:w="3164"/>
    </w:tblGrid>
    <w:tr w:rsidRPr="00AB49F3" w:rsidR="0049449C" w:rsidTr="003F3051" w14:paraId="39217568" w14:textId="77777777">
      <w:tc>
        <w:tcPr>
          <w:tcW w:w="5846" w:type="dxa"/>
        </w:tcPr>
        <w:p w:rsidRPr="00F54751" w:rsidR="0049449C" w:rsidP="003544CD" w:rsidRDefault="0049449C" w14:paraId="42C20337" w14:textId="77777777">
          <w:pPr>
            <w:pStyle w:val="Header"/>
            <w:tabs>
              <w:tab w:val="left" w:pos="4536"/>
            </w:tabs>
            <w:rPr>
              <w:rFonts w:cs="Calibri-Bold"/>
              <w:b/>
              <w:bCs/>
              <w:caps/>
              <w:szCs w:val="18"/>
            </w:rPr>
          </w:pPr>
          <w:r w:rsidRPr="00F54751">
            <w:rPr>
              <w:rFonts w:cs="Calibri-Bold"/>
              <w:b/>
              <w:bCs/>
              <w:caps/>
              <w:szCs w:val="18"/>
            </w:rPr>
            <w:t>Linköpings Universitet</w:t>
          </w:r>
        </w:p>
        <w:p w:rsidRPr="00070DDF" w:rsidR="0049449C" w:rsidP="00114C55" w:rsidRDefault="0049449C" w14:paraId="28022455" w14:textId="77777777">
          <w:pPr>
            <w:pStyle w:val="Header"/>
            <w:tabs>
              <w:tab w:val="left" w:pos="4536"/>
            </w:tabs>
            <w:rPr>
              <w:rFonts w:cs="Calibri"/>
              <w:caps/>
              <w:szCs w:val="18"/>
            </w:rPr>
          </w:pPr>
          <w:r>
            <w:rPr>
              <w:rFonts w:cs="Calibri"/>
              <w:caps/>
              <w:szCs w:val="18"/>
            </w:rPr>
            <w:fldChar w:fldCharType="begin"/>
          </w:r>
          <w:r>
            <w:rPr>
              <w:rFonts w:cs="Calibri"/>
              <w:caps/>
              <w:szCs w:val="18"/>
            </w:rPr>
            <w:instrText xml:space="preserve"> MACROBUTTON  AcceptAllConflictsInDoc INSTITUTION/AVDELNING </w:instrText>
          </w:r>
          <w:r>
            <w:rPr>
              <w:rFonts w:cs="Calibri"/>
              <w:caps/>
              <w:szCs w:val="18"/>
            </w:rPr>
            <w:fldChar w:fldCharType="end"/>
          </w:r>
        </w:p>
      </w:tc>
      <w:tc>
        <w:tcPr>
          <w:tcW w:w="3164" w:type="dxa"/>
        </w:tcPr>
        <w:p w:rsidRPr="00AB49F3" w:rsidR="0049449C" w:rsidP="00307B1D" w:rsidRDefault="0049449C" w14:paraId="75389210" w14:textId="77777777">
          <w:pPr>
            <w:pStyle w:val="Header"/>
            <w:tabs>
              <w:tab w:val="clear" w:pos="8930"/>
              <w:tab w:val="left" w:pos="6190"/>
            </w:tabs>
            <w:ind w:right="-108"/>
            <w:jc w:val="right"/>
            <w:rPr>
              <w:szCs w:val="18"/>
            </w:rPr>
          </w:pPr>
          <w:r w:rsidRPr="00AB49F3">
            <w:rPr>
              <w:szCs w:val="18"/>
            </w:rPr>
            <w:t>Studiehandledning</w:t>
          </w:r>
        </w:p>
        <w:p w:rsidRPr="00AB49F3" w:rsidR="0049449C" w:rsidP="00307B1D" w:rsidRDefault="0049449C" w14:paraId="16487111" w14:textId="516DA0DC">
          <w:pPr>
            <w:pStyle w:val="Header"/>
            <w:tabs>
              <w:tab w:val="clear" w:pos="8930"/>
              <w:tab w:val="left" w:pos="6190"/>
            </w:tabs>
            <w:ind w:right="-108"/>
            <w:jc w:val="right"/>
            <w:rPr>
              <w:szCs w:val="18"/>
            </w:rPr>
          </w:pPr>
          <w:r w:rsidRPr="00AB49F3">
            <w:rPr>
              <w:szCs w:val="18"/>
            </w:rPr>
            <w:t xml:space="preserve">Skolutveckling och utvärdering, </w:t>
          </w:r>
        </w:p>
        <w:p w:rsidRPr="00AB49F3" w:rsidR="0049449C" w:rsidP="00307B1D" w:rsidRDefault="0049449C" w14:paraId="0A9D68A3" w14:textId="77777777">
          <w:pPr>
            <w:pStyle w:val="Header"/>
            <w:tabs>
              <w:tab w:val="clear" w:pos="8930"/>
              <w:tab w:val="left" w:pos="6190"/>
            </w:tabs>
            <w:ind w:right="-108"/>
            <w:jc w:val="right"/>
            <w:rPr>
              <w:rFonts w:asciiTheme="minorHAnsi" w:hAnsiTheme="minorHAnsi"/>
              <w:i/>
              <w:iCs/>
              <w:szCs w:val="18"/>
            </w:rPr>
          </w:pPr>
          <w:r w:rsidRPr="00AB49F3">
            <w:rPr>
              <w:rFonts w:asciiTheme="minorHAnsi" w:hAnsiTheme="minorHAnsi"/>
              <w:i/>
              <w:iCs/>
              <w:szCs w:val="18"/>
            </w:rPr>
            <w:t>972A02, 973A08</w:t>
          </w:r>
        </w:p>
        <w:p w:rsidRPr="00AB49F3" w:rsidR="0049449C" w:rsidP="00307B1D" w:rsidRDefault="0049449C" w14:paraId="74265963" w14:textId="43BF9A07">
          <w:pPr>
            <w:pStyle w:val="Header"/>
            <w:tabs>
              <w:tab w:val="clear" w:pos="8930"/>
              <w:tab w:val="left" w:pos="6190"/>
            </w:tabs>
            <w:ind w:right="-108"/>
            <w:jc w:val="right"/>
            <w:rPr>
              <w:szCs w:val="18"/>
            </w:rPr>
          </w:pPr>
          <w:r w:rsidRPr="00AB49F3">
            <w:rPr>
              <w:szCs w:val="18"/>
            </w:rPr>
            <w:t>HT 20</w:t>
          </w:r>
          <w:r w:rsidR="00BE1C26">
            <w:rPr>
              <w:szCs w:val="18"/>
            </w:rPr>
            <w:t>2</w:t>
          </w:r>
          <w:r w:rsidR="008667B3">
            <w:rPr>
              <w:szCs w:val="18"/>
            </w:rPr>
            <w:t>1</w:t>
          </w:r>
        </w:p>
        <w:p w:rsidRPr="00AB49F3" w:rsidR="0049449C" w:rsidP="0073249C" w:rsidRDefault="0049449C" w14:paraId="7E401E5A" w14:textId="77777777">
          <w:pPr>
            <w:pStyle w:val="Header"/>
            <w:tabs>
              <w:tab w:val="left" w:pos="4536"/>
            </w:tabs>
            <w:ind w:right="-108"/>
            <w:jc w:val="right"/>
            <w:rPr>
              <w:szCs w:val="18"/>
            </w:rPr>
          </w:pPr>
          <w:r w:rsidRPr="00AB49F3">
            <w:rPr>
              <w:szCs w:val="18"/>
            </w:rPr>
            <w:fldChar w:fldCharType="begin"/>
          </w:r>
          <w:r w:rsidRPr="00AB49F3">
            <w:rPr>
              <w:szCs w:val="18"/>
            </w:rPr>
            <w:instrText xml:space="preserve"> MACROBUTTON  AcceptAllConflictsInDoc UTGÅVA </w:instrText>
          </w:r>
          <w:r w:rsidRPr="00AB49F3">
            <w:rPr>
              <w:szCs w:val="18"/>
            </w:rPr>
            <w:fldChar w:fldCharType="end"/>
          </w:r>
        </w:p>
        <w:p w:rsidRPr="00AB49F3" w:rsidR="0049449C" w:rsidP="0073249C" w:rsidRDefault="0049449C" w14:paraId="7CD95867" w14:textId="690A366C">
          <w:pPr>
            <w:pStyle w:val="Header"/>
            <w:tabs>
              <w:tab w:val="left" w:pos="4536"/>
            </w:tabs>
            <w:ind w:right="-108"/>
            <w:jc w:val="right"/>
            <w:rPr>
              <w:rFonts w:ascii="Calibri-Bold" w:hAnsi="Calibri-Bold" w:cs="Calibri-Bold"/>
              <w:b/>
              <w:bCs/>
              <w:caps/>
              <w:szCs w:val="18"/>
            </w:rPr>
          </w:pPr>
          <w:r w:rsidRPr="00AB49F3">
            <w:rPr>
              <w:szCs w:val="18"/>
            </w:rPr>
            <w:fldChar w:fldCharType="begin"/>
          </w:r>
          <w:r w:rsidRPr="00AB49F3">
            <w:rPr>
              <w:szCs w:val="18"/>
            </w:rPr>
            <w:instrText xml:space="preserve"> PAGE  \* MERGEFORMAT </w:instrText>
          </w:r>
          <w:r w:rsidRPr="00AB49F3">
            <w:rPr>
              <w:szCs w:val="18"/>
            </w:rPr>
            <w:fldChar w:fldCharType="separate"/>
          </w:r>
          <w:r>
            <w:rPr>
              <w:noProof/>
              <w:szCs w:val="18"/>
            </w:rPr>
            <w:t>17</w:t>
          </w:r>
          <w:r w:rsidRPr="00AB49F3">
            <w:rPr>
              <w:szCs w:val="18"/>
            </w:rPr>
            <w:fldChar w:fldCharType="end"/>
          </w:r>
          <w:r w:rsidRPr="00AB49F3">
            <w:rPr>
              <w:szCs w:val="18"/>
            </w:rPr>
            <w:t>(</w:t>
          </w:r>
          <w:r w:rsidRPr="00AB49F3">
            <w:rPr>
              <w:noProof/>
              <w:szCs w:val="18"/>
            </w:rPr>
            <w:fldChar w:fldCharType="begin"/>
          </w:r>
          <w:r w:rsidRPr="00AB49F3">
            <w:rPr>
              <w:noProof/>
              <w:szCs w:val="18"/>
            </w:rPr>
            <w:instrText xml:space="preserve"> NUMPAGES  \* MERGEFORMAT </w:instrText>
          </w:r>
          <w:r w:rsidRPr="00AB49F3">
            <w:rPr>
              <w:noProof/>
              <w:szCs w:val="18"/>
            </w:rPr>
            <w:fldChar w:fldCharType="separate"/>
          </w:r>
          <w:r>
            <w:rPr>
              <w:noProof/>
              <w:szCs w:val="18"/>
            </w:rPr>
            <w:t>21</w:t>
          </w:r>
          <w:r w:rsidRPr="00AB49F3">
            <w:rPr>
              <w:noProof/>
              <w:szCs w:val="18"/>
            </w:rPr>
            <w:fldChar w:fldCharType="end"/>
          </w:r>
          <w:r w:rsidRPr="00AB49F3">
            <w:rPr>
              <w:szCs w:val="18"/>
            </w:rPr>
            <w:t>)</w:t>
          </w:r>
        </w:p>
      </w:tc>
    </w:tr>
  </w:tbl>
  <w:p w:rsidR="0049449C" w:rsidP="003544CD" w:rsidRDefault="0049449C" w14:paraId="53A1F8B6" w14:textId="41DBD611"/>
  <w:p w:rsidR="0049449C" w:rsidP="003544CD" w:rsidRDefault="0049449C" w14:paraId="29B0344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39"/>
    </w:tblGrid>
    <w:tr w:rsidR="0049449C" w:rsidTr="00DF40EF" w14:paraId="0E00BEDC" w14:textId="77777777">
      <w:tc>
        <w:tcPr>
          <w:tcW w:w="9039" w:type="dxa"/>
        </w:tcPr>
        <w:p w:rsidR="0049449C" w:rsidP="00AB49F3" w:rsidRDefault="0049449C" w14:paraId="2B9854FA" w14:textId="03623E2B">
          <w:pPr>
            <w:pStyle w:val="Header"/>
            <w:tabs>
              <w:tab w:val="clear" w:pos="8930"/>
              <w:tab w:val="left" w:pos="6190"/>
            </w:tabs>
            <w:ind w:right="-108"/>
            <w:jc w:val="right"/>
          </w:pPr>
          <w:r>
            <w:rPr>
              <w:rFonts w:cs="Calibri"/>
              <w:noProof/>
              <w:szCs w:val="18"/>
            </w:rPr>
            <w:drawing>
              <wp:anchor distT="0" distB="0" distL="114300" distR="114300" simplePos="0" relativeHeight="251658240" behindDoc="0" locked="0" layoutInCell="1" allowOverlap="1" wp14:anchorId="3B6D46D6" wp14:editId="6A435874">
                <wp:simplePos x="0" y="0"/>
                <wp:positionH relativeFrom="column">
                  <wp:posOffset>-971762</wp:posOffset>
                </wp:positionH>
                <wp:positionV relativeFrom="paragraph">
                  <wp:posOffset>-138649</wp:posOffset>
                </wp:positionV>
                <wp:extent cx="1908000" cy="486000"/>
                <wp:effectExtent l="0" t="0" r="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1">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49449C" w:rsidP="00DF40EF" w:rsidRDefault="0049449C" w14:paraId="4DA6AEB3" w14:textId="77777777">
    <w:pPr>
      <w:pStyle w:val="Header"/>
      <w:tabs>
        <w:tab w:val="left" w:pos="4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800"/>
    <w:multiLevelType w:val="hybridMultilevel"/>
    <w:tmpl w:val="AF72400E"/>
    <w:lvl w:ilvl="0" w:tplc="041D000F">
      <w:start w:val="1"/>
      <w:numFmt w:val="decimal"/>
      <w:lvlText w:val="%1."/>
      <w:lvlJc w:val="left"/>
      <w:pPr>
        <w:ind w:left="720" w:hanging="360"/>
      </w:pPr>
      <w:rPr>
        <w:rFonts w:hint="default"/>
      </w:rPr>
    </w:lvl>
    <w:lvl w:ilvl="1" w:tplc="B52E5526">
      <w:start w:val="1"/>
      <w:numFmt w:val="lowerLetter"/>
      <w:lvlText w:val="%2)"/>
      <w:lvlJc w:val="left"/>
      <w:pPr>
        <w:ind w:left="1440" w:hanging="360"/>
      </w:pPr>
      <w:rPr>
        <w:rFonts w:asciiTheme="minorHAnsi" w:hAnsiTheme="minorHAnsi" w:eastAsiaTheme="minorEastAsia" w:cstheme="minorBidi"/>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78ECA5"/>
    <w:multiLevelType w:val="hybridMultilevel"/>
    <w:tmpl w:val="84063936"/>
    <w:lvl w:ilvl="0" w:tplc="285CCCB0">
      <w:start w:val="1"/>
      <w:numFmt w:val="bullet"/>
      <w:lvlText w:val=""/>
      <w:lvlJc w:val="left"/>
      <w:pPr>
        <w:ind w:left="720" w:hanging="360"/>
      </w:pPr>
      <w:rPr>
        <w:rFonts w:hint="default" w:ascii="Symbol" w:hAnsi="Symbol"/>
      </w:rPr>
    </w:lvl>
    <w:lvl w:ilvl="1" w:tplc="FBCC4AFC">
      <w:start w:val="1"/>
      <w:numFmt w:val="bullet"/>
      <w:lvlText w:val="o"/>
      <w:lvlJc w:val="left"/>
      <w:pPr>
        <w:ind w:left="1440" w:hanging="360"/>
      </w:pPr>
      <w:rPr>
        <w:rFonts w:hint="default" w:ascii="Courier New" w:hAnsi="Courier New"/>
      </w:rPr>
    </w:lvl>
    <w:lvl w:ilvl="2" w:tplc="308852C6">
      <w:start w:val="1"/>
      <w:numFmt w:val="bullet"/>
      <w:lvlText w:val=""/>
      <w:lvlJc w:val="left"/>
      <w:pPr>
        <w:ind w:left="2160" w:hanging="360"/>
      </w:pPr>
      <w:rPr>
        <w:rFonts w:hint="default" w:ascii="Wingdings" w:hAnsi="Wingdings"/>
      </w:rPr>
    </w:lvl>
    <w:lvl w:ilvl="3" w:tplc="F740EC9A">
      <w:start w:val="1"/>
      <w:numFmt w:val="bullet"/>
      <w:lvlText w:val=""/>
      <w:lvlJc w:val="left"/>
      <w:pPr>
        <w:ind w:left="2880" w:hanging="360"/>
      </w:pPr>
      <w:rPr>
        <w:rFonts w:hint="default" w:ascii="Symbol" w:hAnsi="Symbol"/>
      </w:rPr>
    </w:lvl>
    <w:lvl w:ilvl="4" w:tplc="6400CF52">
      <w:start w:val="1"/>
      <w:numFmt w:val="bullet"/>
      <w:lvlText w:val="o"/>
      <w:lvlJc w:val="left"/>
      <w:pPr>
        <w:ind w:left="3600" w:hanging="360"/>
      </w:pPr>
      <w:rPr>
        <w:rFonts w:hint="default" w:ascii="Courier New" w:hAnsi="Courier New"/>
      </w:rPr>
    </w:lvl>
    <w:lvl w:ilvl="5" w:tplc="38183DAC">
      <w:start w:val="1"/>
      <w:numFmt w:val="bullet"/>
      <w:lvlText w:val=""/>
      <w:lvlJc w:val="left"/>
      <w:pPr>
        <w:ind w:left="4320" w:hanging="360"/>
      </w:pPr>
      <w:rPr>
        <w:rFonts w:hint="default" w:ascii="Wingdings" w:hAnsi="Wingdings"/>
      </w:rPr>
    </w:lvl>
    <w:lvl w:ilvl="6" w:tplc="4C387FE4">
      <w:start w:val="1"/>
      <w:numFmt w:val="bullet"/>
      <w:lvlText w:val=""/>
      <w:lvlJc w:val="left"/>
      <w:pPr>
        <w:ind w:left="5040" w:hanging="360"/>
      </w:pPr>
      <w:rPr>
        <w:rFonts w:hint="default" w:ascii="Symbol" w:hAnsi="Symbol"/>
      </w:rPr>
    </w:lvl>
    <w:lvl w:ilvl="7" w:tplc="E6CA941A">
      <w:start w:val="1"/>
      <w:numFmt w:val="bullet"/>
      <w:lvlText w:val="o"/>
      <w:lvlJc w:val="left"/>
      <w:pPr>
        <w:ind w:left="5760" w:hanging="360"/>
      </w:pPr>
      <w:rPr>
        <w:rFonts w:hint="default" w:ascii="Courier New" w:hAnsi="Courier New"/>
      </w:rPr>
    </w:lvl>
    <w:lvl w:ilvl="8" w:tplc="22A80B46">
      <w:start w:val="1"/>
      <w:numFmt w:val="bullet"/>
      <w:lvlText w:val=""/>
      <w:lvlJc w:val="left"/>
      <w:pPr>
        <w:ind w:left="6480" w:hanging="360"/>
      </w:pPr>
      <w:rPr>
        <w:rFonts w:hint="default" w:ascii="Wingdings" w:hAnsi="Wingdings"/>
      </w:rPr>
    </w:lvl>
  </w:abstractNum>
  <w:abstractNum w:abstractNumId="2" w15:restartNumberingAfterBreak="0">
    <w:nsid w:val="0A365E52"/>
    <w:multiLevelType w:val="hybridMultilevel"/>
    <w:tmpl w:val="7C424E3E"/>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12F7BF78"/>
    <w:multiLevelType w:val="hybridMultilevel"/>
    <w:tmpl w:val="FFFFFFFF"/>
    <w:lvl w:ilvl="0" w:tplc="B100FEA0">
      <w:start w:val="1"/>
      <w:numFmt w:val="bullet"/>
      <w:lvlText w:val=""/>
      <w:lvlJc w:val="left"/>
      <w:pPr>
        <w:ind w:left="720" w:hanging="360"/>
      </w:pPr>
      <w:rPr>
        <w:rFonts w:hint="default" w:ascii="Symbol" w:hAnsi="Symbol"/>
      </w:rPr>
    </w:lvl>
    <w:lvl w:ilvl="1" w:tplc="C478D062">
      <w:start w:val="1"/>
      <w:numFmt w:val="bullet"/>
      <w:lvlText w:val="o"/>
      <w:lvlJc w:val="left"/>
      <w:pPr>
        <w:ind w:left="1440" w:hanging="360"/>
      </w:pPr>
      <w:rPr>
        <w:rFonts w:hint="default" w:ascii="Courier New" w:hAnsi="Courier New"/>
      </w:rPr>
    </w:lvl>
    <w:lvl w:ilvl="2" w:tplc="D5302A2E">
      <w:start w:val="1"/>
      <w:numFmt w:val="bullet"/>
      <w:lvlText w:val=""/>
      <w:lvlJc w:val="left"/>
      <w:pPr>
        <w:ind w:left="2160" w:hanging="360"/>
      </w:pPr>
      <w:rPr>
        <w:rFonts w:hint="default" w:ascii="Wingdings" w:hAnsi="Wingdings"/>
      </w:rPr>
    </w:lvl>
    <w:lvl w:ilvl="3" w:tplc="A3E4F9B0">
      <w:start w:val="1"/>
      <w:numFmt w:val="bullet"/>
      <w:lvlText w:val=""/>
      <w:lvlJc w:val="left"/>
      <w:pPr>
        <w:ind w:left="2880" w:hanging="360"/>
      </w:pPr>
      <w:rPr>
        <w:rFonts w:hint="default" w:ascii="Symbol" w:hAnsi="Symbol"/>
      </w:rPr>
    </w:lvl>
    <w:lvl w:ilvl="4" w:tplc="8C2CE9A4">
      <w:start w:val="1"/>
      <w:numFmt w:val="bullet"/>
      <w:lvlText w:val="o"/>
      <w:lvlJc w:val="left"/>
      <w:pPr>
        <w:ind w:left="3600" w:hanging="360"/>
      </w:pPr>
      <w:rPr>
        <w:rFonts w:hint="default" w:ascii="Courier New" w:hAnsi="Courier New"/>
      </w:rPr>
    </w:lvl>
    <w:lvl w:ilvl="5" w:tplc="D4DEE5B6">
      <w:start w:val="1"/>
      <w:numFmt w:val="bullet"/>
      <w:lvlText w:val=""/>
      <w:lvlJc w:val="left"/>
      <w:pPr>
        <w:ind w:left="4320" w:hanging="360"/>
      </w:pPr>
      <w:rPr>
        <w:rFonts w:hint="default" w:ascii="Wingdings" w:hAnsi="Wingdings"/>
      </w:rPr>
    </w:lvl>
    <w:lvl w:ilvl="6" w:tplc="F286B43C">
      <w:start w:val="1"/>
      <w:numFmt w:val="bullet"/>
      <w:lvlText w:val=""/>
      <w:lvlJc w:val="left"/>
      <w:pPr>
        <w:ind w:left="5040" w:hanging="360"/>
      </w:pPr>
      <w:rPr>
        <w:rFonts w:hint="default" w:ascii="Symbol" w:hAnsi="Symbol"/>
      </w:rPr>
    </w:lvl>
    <w:lvl w:ilvl="7" w:tplc="1018ED30">
      <w:start w:val="1"/>
      <w:numFmt w:val="bullet"/>
      <w:lvlText w:val="o"/>
      <w:lvlJc w:val="left"/>
      <w:pPr>
        <w:ind w:left="5760" w:hanging="360"/>
      </w:pPr>
      <w:rPr>
        <w:rFonts w:hint="default" w:ascii="Courier New" w:hAnsi="Courier New"/>
      </w:rPr>
    </w:lvl>
    <w:lvl w:ilvl="8" w:tplc="13367FD8">
      <w:start w:val="1"/>
      <w:numFmt w:val="bullet"/>
      <w:lvlText w:val=""/>
      <w:lvlJc w:val="left"/>
      <w:pPr>
        <w:ind w:left="6480" w:hanging="360"/>
      </w:pPr>
      <w:rPr>
        <w:rFonts w:hint="default" w:ascii="Wingdings" w:hAnsi="Wingdings"/>
      </w:rPr>
    </w:lvl>
  </w:abstractNum>
  <w:abstractNum w:abstractNumId="4" w15:restartNumberingAfterBreak="0">
    <w:nsid w:val="15B61152"/>
    <w:multiLevelType w:val="hybridMultilevel"/>
    <w:tmpl w:val="5BA2D63A"/>
    <w:lvl w:ilvl="0" w:tplc="B52E5526">
      <w:start w:val="1"/>
      <w:numFmt w:val="lowerLetter"/>
      <w:lvlText w:val="%1)"/>
      <w:lvlJc w:val="left"/>
      <w:pPr>
        <w:ind w:left="1440" w:hanging="360"/>
      </w:pPr>
      <w:rPr>
        <w:rFonts w:asciiTheme="minorHAnsi" w:hAnsiTheme="minorHAnsi" w:eastAsiaTheme="minorEastAsia" w:cstheme="minorBidi"/>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19626B48"/>
    <w:multiLevelType w:val="hybridMultilevel"/>
    <w:tmpl w:val="32FEA61C"/>
    <w:lvl w:ilvl="0" w:tplc="6D9ECC04">
      <w:start w:val="4"/>
      <w:numFmt w:val="bullet"/>
      <w:lvlText w:val="-"/>
      <w:lvlJc w:val="left"/>
      <w:pPr>
        <w:ind w:left="1080" w:hanging="360"/>
      </w:pPr>
      <w:rPr>
        <w:rFonts w:hint="default" w:ascii="Cambria" w:hAnsi="Cambria" w:eastAsia="Times New Roman" w:cs="Times New Roman"/>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6" w15:restartNumberingAfterBreak="0">
    <w:nsid w:val="1D5F6F0F"/>
    <w:multiLevelType w:val="hybridMultilevel"/>
    <w:tmpl w:val="A6382BBC"/>
    <w:lvl w:ilvl="0" w:tplc="B52E5526">
      <w:start w:val="1"/>
      <w:numFmt w:val="lowerLetter"/>
      <w:lvlText w:val="%1)"/>
      <w:lvlJc w:val="left"/>
      <w:pPr>
        <w:ind w:left="1440" w:hanging="360"/>
      </w:pPr>
      <w:rPr>
        <w:rFonts w:asciiTheme="minorHAnsi" w:hAnsiTheme="minorHAnsi" w:eastAsiaTheme="minorEastAsia" w:cstheme="minorBidi"/>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210446C7"/>
    <w:multiLevelType w:val="hybridMultilevel"/>
    <w:tmpl w:val="11F41386"/>
    <w:lvl w:ilvl="0" w:tplc="14FC59FE">
      <w:numFmt w:val="bullet"/>
      <w:lvlText w:val="-"/>
      <w:lvlJc w:val="left"/>
      <w:pPr>
        <w:ind w:left="720" w:hanging="360"/>
      </w:pPr>
      <w:rPr>
        <w:rFonts w:hint="default" w:ascii="Cambria" w:hAnsi="Cambria" w:eastAsia="Calibri" w:cs="Helvetica"/>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18C3EE6"/>
    <w:multiLevelType w:val="multilevel"/>
    <w:tmpl w:val="58B81402"/>
    <w:styleLink w:val="IsolatedNumberedList"/>
    <w:lvl w:ilvl="0">
      <w:start w:val="1"/>
      <w:numFmt w:val="decimal"/>
      <w:pStyle w:val="Isolated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15:restartNumberingAfterBreak="0">
    <w:nsid w:val="2BA51408"/>
    <w:multiLevelType w:val="hybridMultilevel"/>
    <w:tmpl w:val="5DFE6AE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Paragraph"/>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1829D3"/>
    <w:multiLevelType w:val="multilevel"/>
    <w:tmpl w:val="91BEAA72"/>
    <w:styleLink w:val="Heading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DE72BA4"/>
    <w:multiLevelType w:val="hybridMultilevel"/>
    <w:tmpl w:val="7FD0C2A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FE06F7A"/>
    <w:multiLevelType w:val="multilevel"/>
    <w:tmpl w:val="E0EC3F8C"/>
    <w:styleLink w:val="Bulletedlist"/>
    <w:lvl w:ilvl="0">
      <w:start w:val="1"/>
      <w:numFmt w:val="bullet"/>
      <w:lvlText w:val=""/>
      <w:lvlJc w:val="left"/>
      <w:pPr>
        <w:ind w:left="567" w:hanging="283"/>
      </w:pPr>
      <w:rPr>
        <w:rFonts w:hint="default" w:ascii="Symbol" w:hAnsi="Symbol"/>
      </w:rPr>
    </w:lvl>
    <w:lvl w:ilvl="1">
      <w:start w:val="1"/>
      <w:numFmt w:val="bullet"/>
      <w:lvlText w:val="o"/>
      <w:lvlJc w:val="left"/>
      <w:pPr>
        <w:ind w:left="907" w:hanging="283"/>
      </w:pPr>
      <w:rPr>
        <w:rFonts w:hint="default" w:ascii="Courier New" w:hAnsi="Courier New"/>
      </w:rPr>
    </w:lvl>
    <w:lvl w:ilvl="2">
      <w:start w:val="1"/>
      <w:numFmt w:val="bullet"/>
      <w:lvlText w:val=""/>
      <w:lvlJc w:val="left"/>
      <w:pPr>
        <w:tabs>
          <w:tab w:val="num" w:pos="1797"/>
        </w:tabs>
        <w:ind w:left="1247" w:hanging="283"/>
      </w:pPr>
      <w:rPr>
        <w:rFonts w:hint="default" w:ascii="Wingdings" w:hAnsi="Wingdings"/>
      </w:rPr>
    </w:lvl>
    <w:lvl w:ilvl="3">
      <w:start w:val="1"/>
      <w:numFmt w:val="bullet"/>
      <w:lvlText w:val=""/>
      <w:lvlJc w:val="left"/>
      <w:pPr>
        <w:tabs>
          <w:tab w:val="num" w:pos="2517"/>
        </w:tabs>
        <w:ind w:left="1587" w:hanging="283"/>
      </w:pPr>
      <w:rPr>
        <w:rFonts w:hint="default" w:ascii="Symbol" w:hAnsi="Symbol"/>
      </w:rPr>
    </w:lvl>
    <w:lvl w:ilvl="4">
      <w:start w:val="1"/>
      <w:numFmt w:val="bullet"/>
      <w:lvlText w:val="o"/>
      <w:lvlJc w:val="left"/>
      <w:pPr>
        <w:tabs>
          <w:tab w:val="num" w:pos="3238"/>
        </w:tabs>
        <w:ind w:left="1927" w:hanging="283"/>
      </w:pPr>
      <w:rPr>
        <w:rFonts w:hint="default" w:ascii="Courier New" w:hAnsi="Courier New"/>
      </w:rPr>
    </w:lvl>
    <w:lvl w:ilvl="5">
      <w:start w:val="1"/>
      <w:numFmt w:val="bullet"/>
      <w:lvlText w:val=""/>
      <w:lvlJc w:val="left"/>
      <w:pPr>
        <w:ind w:left="2267" w:hanging="283"/>
      </w:pPr>
      <w:rPr>
        <w:rFonts w:hint="default" w:ascii="Wingdings" w:hAnsi="Wingdings"/>
      </w:rPr>
    </w:lvl>
    <w:lvl w:ilvl="6">
      <w:start w:val="1"/>
      <w:numFmt w:val="bullet"/>
      <w:lvlText w:val=""/>
      <w:lvlJc w:val="left"/>
      <w:pPr>
        <w:ind w:left="2607" w:hanging="283"/>
      </w:pPr>
      <w:rPr>
        <w:rFonts w:hint="default" w:ascii="Symbol" w:hAnsi="Symbol"/>
      </w:rPr>
    </w:lvl>
    <w:lvl w:ilvl="7">
      <w:start w:val="1"/>
      <w:numFmt w:val="bullet"/>
      <w:lvlText w:val="o"/>
      <w:lvlJc w:val="left"/>
      <w:pPr>
        <w:ind w:left="2947" w:hanging="283"/>
      </w:pPr>
      <w:rPr>
        <w:rFonts w:hint="default" w:ascii="Courier New" w:hAnsi="Courier New" w:cs="Courier New"/>
      </w:rPr>
    </w:lvl>
    <w:lvl w:ilvl="8">
      <w:start w:val="1"/>
      <w:numFmt w:val="bullet"/>
      <w:lvlText w:val=""/>
      <w:lvlJc w:val="left"/>
      <w:pPr>
        <w:ind w:left="3287" w:hanging="283"/>
      </w:pPr>
      <w:rPr>
        <w:rFonts w:hint="default" w:ascii="Wingdings" w:hAnsi="Wingdings"/>
      </w:rPr>
    </w:lvl>
  </w:abstractNum>
  <w:abstractNum w:abstractNumId="14" w15:restartNumberingAfterBreak="0">
    <w:nsid w:val="343D5428"/>
    <w:multiLevelType w:val="hybridMultilevel"/>
    <w:tmpl w:val="8D94FFA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39EB2B16"/>
    <w:multiLevelType w:val="hybridMultilevel"/>
    <w:tmpl w:val="328201BA"/>
    <w:lvl w:ilvl="0" w:tplc="041D0001">
      <w:start w:val="1"/>
      <w:numFmt w:val="bullet"/>
      <w:lvlText w:val=""/>
      <w:lvlJc w:val="left"/>
      <w:pPr>
        <w:ind w:left="775" w:hanging="360"/>
      </w:pPr>
      <w:rPr>
        <w:rFonts w:hint="default" w:ascii="Symbol" w:hAnsi="Symbol"/>
      </w:rPr>
    </w:lvl>
    <w:lvl w:ilvl="1" w:tplc="041D0003" w:tentative="1">
      <w:start w:val="1"/>
      <w:numFmt w:val="bullet"/>
      <w:lvlText w:val="o"/>
      <w:lvlJc w:val="left"/>
      <w:pPr>
        <w:ind w:left="1495" w:hanging="360"/>
      </w:pPr>
      <w:rPr>
        <w:rFonts w:hint="default" w:ascii="Courier New" w:hAnsi="Courier New" w:cs="Courier New"/>
      </w:rPr>
    </w:lvl>
    <w:lvl w:ilvl="2" w:tplc="041D0005" w:tentative="1">
      <w:start w:val="1"/>
      <w:numFmt w:val="bullet"/>
      <w:lvlText w:val=""/>
      <w:lvlJc w:val="left"/>
      <w:pPr>
        <w:ind w:left="2215" w:hanging="360"/>
      </w:pPr>
      <w:rPr>
        <w:rFonts w:hint="default" w:ascii="Wingdings" w:hAnsi="Wingdings"/>
      </w:rPr>
    </w:lvl>
    <w:lvl w:ilvl="3" w:tplc="041D0001" w:tentative="1">
      <w:start w:val="1"/>
      <w:numFmt w:val="bullet"/>
      <w:lvlText w:val=""/>
      <w:lvlJc w:val="left"/>
      <w:pPr>
        <w:ind w:left="2935" w:hanging="360"/>
      </w:pPr>
      <w:rPr>
        <w:rFonts w:hint="default" w:ascii="Symbol" w:hAnsi="Symbol"/>
      </w:rPr>
    </w:lvl>
    <w:lvl w:ilvl="4" w:tplc="041D0003" w:tentative="1">
      <w:start w:val="1"/>
      <w:numFmt w:val="bullet"/>
      <w:lvlText w:val="o"/>
      <w:lvlJc w:val="left"/>
      <w:pPr>
        <w:ind w:left="3655" w:hanging="360"/>
      </w:pPr>
      <w:rPr>
        <w:rFonts w:hint="default" w:ascii="Courier New" w:hAnsi="Courier New" w:cs="Courier New"/>
      </w:rPr>
    </w:lvl>
    <w:lvl w:ilvl="5" w:tplc="041D0005" w:tentative="1">
      <w:start w:val="1"/>
      <w:numFmt w:val="bullet"/>
      <w:lvlText w:val=""/>
      <w:lvlJc w:val="left"/>
      <w:pPr>
        <w:ind w:left="4375" w:hanging="360"/>
      </w:pPr>
      <w:rPr>
        <w:rFonts w:hint="default" w:ascii="Wingdings" w:hAnsi="Wingdings"/>
      </w:rPr>
    </w:lvl>
    <w:lvl w:ilvl="6" w:tplc="041D0001" w:tentative="1">
      <w:start w:val="1"/>
      <w:numFmt w:val="bullet"/>
      <w:lvlText w:val=""/>
      <w:lvlJc w:val="left"/>
      <w:pPr>
        <w:ind w:left="5095" w:hanging="360"/>
      </w:pPr>
      <w:rPr>
        <w:rFonts w:hint="default" w:ascii="Symbol" w:hAnsi="Symbol"/>
      </w:rPr>
    </w:lvl>
    <w:lvl w:ilvl="7" w:tplc="041D0003" w:tentative="1">
      <w:start w:val="1"/>
      <w:numFmt w:val="bullet"/>
      <w:lvlText w:val="o"/>
      <w:lvlJc w:val="left"/>
      <w:pPr>
        <w:ind w:left="5815" w:hanging="360"/>
      </w:pPr>
      <w:rPr>
        <w:rFonts w:hint="default" w:ascii="Courier New" w:hAnsi="Courier New" w:cs="Courier New"/>
      </w:rPr>
    </w:lvl>
    <w:lvl w:ilvl="8" w:tplc="041D0005" w:tentative="1">
      <w:start w:val="1"/>
      <w:numFmt w:val="bullet"/>
      <w:lvlText w:val=""/>
      <w:lvlJc w:val="left"/>
      <w:pPr>
        <w:ind w:left="6535" w:hanging="360"/>
      </w:pPr>
      <w:rPr>
        <w:rFonts w:hint="default" w:ascii="Wingdings" w:hAnsi="Wingdings"/>
      </w:rPr>
    </w:lvl>
  </w:abstractNum>
  <w:abstractNum w:abstractNumId="16" w15:restartNumberingAfterBreak="0">
    <w:nsid w:val="3BE0365D"/>
    <w:multiLevelType w:val="hybridMultilevel"/>
    <w:tmpl w:val="DCE62306"/>
    <w:lvl w:ilvl="0" w:tplc="FFFFFFFF">
      <w:start w:val="1"/>
      <w:numFmt w:val="bullet"/>
      <w:lvlText w:val=""/>
      <w:lvlJc w:val="left"/>
      <w:pPr>
        <w:ind w:left="720" w:hanging="360"/>
      </w:pPr>
      <w:rPr>
        <w:rFonts w:hint="default" w:ascii="Symbol" w:hAnsi="Symbo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3C6F84"/>
    <w:multiLevelType w:val="hybridMultilevel"/>
    <w:tmpl w:val="C68A2ED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49FE2BF8"/>
    <w:multiLevelType w:val="hybridMultilevel"/>
    <w:tmpl w:val="F1CE0D1C"/>
    <w:lvl w:ilvl="0" w:tplc="3F3A0C36">
      <w:start w:val="1"/>
      <w:numFmt w:val="bullet"/>
      <w:lvlText w:val=""/>
      <w:lvlJc w:val="left"/>
      <w:pPr>
        <w:ind w:left="720" w:hanging="360"/>
      </w:pPr>
      <w:rPr>
        <w:rFonts w:hint="default" w:ascii="Symbol" w:hAnsi="Symbol"/>
      </w:rPr>
    </w:lvl>
    <w:lvl w:ilvl="1" w:tplc="DC704B54">
      <w:start w:val="1"/>
      <w:numFmt w:val="bullet"/>
      <w:lvlText w:val="o"/>
      <w:lvlJc w:val="left"/>
      <w:pPr>
        <w:ind w:left="1440" w:hanging="360"/>
      </w:pPr>
      <w:rPr>
        <w:rFonts w:hint="default" w:ascii="Courier New" w:hAnsi="Courier New"/>
      </w:rPr>
    </w:lvl>
    <w:lvl w:ilvl="2" w:tplc="5A9802B8">
      <w:start w:val="1"/>
      <w:numFmt w:val="bullet"/>
      <w:lvlText w:val=""/>
      <w:lvlJc w:val="left"/>
      <w:pPr>
        <w:ind w:left="2160" w:hanging="360"/>
      </w:pPr>
      <w:rPr>
        <w:rFonts w:hint="default" w:ascii="Wingdings" w:hAnsi="Wingdings"/>
      </w:rPr>
    </w:lvl>
    <w:lvl w:ilvl="3" w:tplc="8E749FB2">
      <w:start w:val="1"/>
      <w:numFmt w:val="bullet"/>
      <w:lvlText w:val=""/>
      <w:lvlJc w:val="left"/>
      <w:pPr>
        <w:ind w:left="2880" w:hanging="360"/>
      </w:pPr>
      <w:rPr>
        <w:rFonts w:hint="default" w:ascii="Symbol" w:hAnsi="Symbol"/>
      </w:rPr>
    </w:lvl>
    <w:lvl w:ilvl="4" w:tplc="EC4EF25A">
      <w:start w:val="1"/>
      <w:numFmt w:val="bullet"/>
      <w:lvlText w:val="o"/>
      <w:lvlJc w:val="left"/>
      <w:pPr>
        <w:ind w:left="3600" w:hanging="360"/>
      </w:pPr>
      <w:rPr>
        <w:rFonts w:hint="default" w:ascii="Courier New" w:hAnsi="Courier New"/>
      </w:rPr>
    </w:lvl>
    <w:lvl w:ilvl="5" w:tplc="1D8E2DDA">
      <w:start w:val="1"/>
      <w:numFmt w:val="bullet"/>
      <w:lvlText w:val=""/>
      <w:lvlJc w:val="left"/>
      <w:pPr>
        <w:ind w:left="4320" w:hanging="360"/>
      </w:pPr>
      <w:rPr>
        <w:rFonts w:hint="default" w:ascii="Wingdings" w:hAnsi="Wingdings"/>
      </w:rPr>
    </w:lvl>
    <w:lvl w:ilvl="6" w:tplc="8EEED9DC">
      <w:start w:val="1"/>
      <w:numFmt w:val="bullet"/>
      <w:lvlText w:val=""/>
      <w:lvlJc w:val="left"/>
      <w:pPr>
        <w:ind w:left="5040" w:hanging="360"/>
      </w:pPr>
      <w:rPr>
        <w:rFonts w:hint="default" w:ascii="Symbol" w:hAnsi="Symbol"/>
      </w:rPr>
    </w:lvl>
    <w:lvl w:ilvl="7" w:tplc="6682F6E4">
      <w:start w:val="1"/>
      <w:numFmt w:val="bullet"/>
      <w:lvlText w:val="o"/>
      <w:lvlJc w:val="left"/>
      <w:pPr>
        <w:ind w:left="5760" w:hanging="360"/>
      </w:pPr>
      <w:rPr>
        <w:rFonts w:hint="default" w:ascii="Courier New" w:hAnsi="Courier New"/>
      </w:rPr>
    </w:lvl>
    <w:lvl w:ilvl="8" w:tplc="51BAAB78">
      <w:start w:val="1"/>
      <w:numFmt w:val="bullet"/>
      <w:lvlText w:val=""/>
      <w:lvlJc w:val="left"/>
      <w:pPr>
        <w:ind w:left="6480" w:hanging="360"/>
      </w:pPr>
      <w:rPr>
        <w:rFonts w:hint="default" w:ascii="Wingdings" w:hAnsi="Wingdings"/>
      </w:rPr>
    </w:lvl>
  </w:abstractNum>
  <w:abstractNum w:abstractNumId="19" w15:restartNumberingAfterBreak="0">
    <w:nsid w:val="4F7A450D"/>
    <w:multiLevelType w:val="hybridMultilevel"/>
    <w:tmpl w:val="63CAB6EC"/>
    <w:lvl w:ilvl="0" w:tplc="78640B92">
      <w:numFmt w:val="bullet"/>
      <w:lvlText w:val="-"/>
      <w:lvlJc w:val="left"/>
      <w:pPr>
        <w:ind w:left="720" w:hanging="360"/>
      </w:pPr>
      <w:rPr>
        <w:rFonts w:hint="default" w:ascii="Calibri" w:hAnsi="Calibri"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5A456112"/>
    <w:multiLevelType w:val="hybridMultilevel"/>
    <w:tmpl w:val="98A6C32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5E7E47DC"/>
    <w:multiLevelType w:val="multilevel"/>
    <w:tmpl w:val="EC6CA08C"/>
    <w:styleLink w:val="Numberedlist"/>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ind w:left="1247" w:hanging="283"/>
      </w:pPr>
      <w:rPr>
        <w:rFonts w:hint="default"/>
      </w:rPr>
    </w:lvl>
    <w:lvl w:ilvl="3">
      <w:start w:val="1"/>
      <w:numFmt w:val="decimal"/>
      <w:lvlText w:val="(%4)"/>
      <w:lvlJc w:val="left"/>
      <w:pPr>
        <w:ind w:left="1587" w:hanging="283"/>
      </w:pPr>
      <w:rPr>
        <w:rFonts w:hint="default"/>
      </w:rPr>
    </w:lvl>
    <w:lvl w:ilvl="4">
      <w:start w:val="1"/>
      <w:numFmt w:val="lowerLetter"/>
      <w:lvlText w:val="(%5)"/>
      <w:lvlJc w:val="left"/>
      <w:pPr>
        <w:ind w:left="1927" w:hanging="283"/>
      </w:pPr>
      <w:rPr>
        <w:rFonts w:hint="default"/>
      </w:rPr>
    </w:lvl>
    <w:lvl w:ilvl="5">
      <w:start w:val="1"/>
      <w:numFmt w:val="lowerRoman"/>
      <w:lvlText w:val="(%6)"/>
      <w:lvlJc w:val="lef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left"/>
      <w:pPr>
        <w:ind w:left="3287" w:hanging="283"/>
      </w:pPr>
      <w:rPr>
        <w:rFonts w:hint="default"/>
      </w:rPr>
    </w:lvl>
  </w:abstractNum>
  <w:abstractNum w:abstractNumId="22" w15:restartNumberingAfterBreak="0">
    <w:nsid w:val="78830A7F"/>
    <w:multiLevelType w:val="hybridMultilevel"/>
    <w:tmpl w:val="0CD0013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AD458E8"/>
    <w:multiLevelType w:val="hybridMultilevel"/>
    <w:tmpl w:val="239099CE"/>
    <w:lvl w:ilvl="0" w:tplc="E80C9C32">
      <w:start w:val="1"/>
      <w:numFmt w:val="bullet"/>
      <w:lvlText w:val=""/>
      <w:lvlJc w:val="left"/>
      <w:pPr>
        <w:ind w:left="720" w:hanging="360"/>
      </w:pPr>
      <w:rPr>
        <w:rFonts w:hint="default" w:ascii="Symbol" w:hAnsi="Symbol"/>
      </w:rPr>
    </w:lvl>
    <w:lvl w:ilvl="1" w:tplc="91864F64">
      <w:start w:val="1"/>
      <w:numFmt w:val="bullet"/>
      <w:lvlText w:val="o"/>
      <w:lvlJc w:val="left"/>
      <w:pPr>
        <w:ind w:left="1440" w:hanging="360"/>
      </w:pPr>
      <w:rPr>
        <w:rFonts w:hint="default" w:ascii="Courier New" w:hAnsi="Courier New"/>
      </w:rPr>
    </w:lvl>
    <w:lvl w:ilvl="2" w:tplc="1E527122">
      <w:start w:val="1"/>
      <w:numFmt w:val="bullet"/>
      <w:lvlText w:val=""/>
      <w:lvlJc w:val="left"/>
      <w:pPr>
        <w:ind w:left="2160" w:hanging="360"/>
      </w:pPr>
      <w:rPr>
        <w:rFonts w:hint="default" w:ascii="Wingdings" w:hAnsi="Wingdings"/>
      </w:rPr>
    </w:lvl>
    <w:lvl w:ilvl="3" w:tplc="A16AF22E">
      <w:start w:val="1"/>
      <w:numFmt w:val="bullet"/>
      <w:lvlText w:val=""/>
      <w:lvlJc w:val="left"/>
      <w:pPr>
        <w:ind w:left="2880" w:hanging="360"/>
      </w:pPr>
      <w:rPr>
        <w:rFonts w:hint="default" w:ascii="Symbol" w:hAnsi="Symbol"/>
      </w:rPr>
    </w:lvl>
    <w:lvl w:ilvl="4" w:tplc="641E447C">
      <w:start w:val="1"/>
      <w:numFmt w:val="bullet"/>
      <w:lvlText w:val="o"/>
      <w:lvlJc w:val="left"/>
      <w:pPr>
        <w:ind w:left="3600" w:hanging="360"/>
      </w:pPr>
      <w:rPr>
        <w:rFonts w:hint="default" w:ascii="Courier New" w:hAnsi="Courier New"/>
      </w:rPr>
    </w:lvl>
    <w:lvl w:ilvl="5" w:tplc="ADCCF472">
      <w:start w:val="1"/>
      <w:numFmt w:val="bullet"/>
      <w:lvlText w:val=""/>
      <w:lvlJc w:val="left"/>
      <w:pPr>
        <w:ind w:left="4320" w:hanging="360"/>
      </w:pPr>
      <w:rPr>
        <w:rFonts w:hint="default" w:ascii="Wingdings" w:hAnsi="Wingdings"/>
      </w:rPr>
    </w:lvl>
    <w:lvl w:ilvl="6" w:tplc="71BA69FC">
      <w:start w:val="1"/>
      <w:numFmt w:val="bullet"/>
      <w:lvlText w:val=""/>
      <w:lvlJc w:val="left"/>
      <w:pPr>
        <w:ind w:left="5040" w:hanging="360"/>
      </w:pPr>
      <w:rPr>
        <w:rFonts w:hint="default" w:ascii="Symbol" w:hAnsi="Symbol"/>
      </w:rPr>
    </w:lvl>
    <w:lvl w:ilvl="7" w:tplc="42BA2F96">
      <w:start w:val="1"/>
      <w:numFmt w:val="bullet"/>
      <w:lvlText w:val="o"/>
      <w:lvlJc w:val="left"/>
      <w:pPr>
        <w:ind w:left="5760" w:hanging="360"/>
      </w:pPr>
      <w:rPr>
        <w:rFonts w:hint="default" w:ascii="Courier New" w:hAnsi="Courier New"/>
      </w:rPr>
    </w:lvl>
    <w:lvl w:ilvl="8" w:tplc="E03E55CE">
      <w:start w:val="1"/>
      <w:numFmt w:val="bullet"/>
      <w:lvlText w:val=""/>
      <w:lvlJc w:val="left"/>
      <w:pPr>
        <w:ind w:left="6480" w:hanging="360"/>
      </w:pPr>
      <w:rPr>
        <w:rFonts w:hint="default" w:ascii="Wingdings" w:hAnsi="Wingdings"/>
      </w:rPr>
    </w:lvl>
  </w:abstractNum>
  <w:abstractNum w:abstractNumId="24" w15:restartNumberingAfterBreak="0">
    <w:nsid w:val="7C9BE6F6"/>
    <w:multiLevelType w:val="hybridMultilevel"/>
    <w:tmpl w:val="04CE8DD4"/>
    <w:lvl w:ilvl="0" w:tplc="896C61A2">
      <w:start w:val="1"/>
      <w:numFmt w:val="bullet"/>
      <w:lvlText w:val=""/>
      <w:lvlJc w:val="left"/>
      <w:pPr>
        <w:ind w:left="1080" w:hanging="360"/>
      </w:pPr>
      <w:rPr>
        <w:rFonts w:hint="default" w:ascii="Symbol" w:hAnsi="Symbol"/>
      </w:rPr>
    </w:lvl>
    <w:lvl w:ilvl="1" w:tplc="DBC6C7E2">
      <w:start w:val="1"/>
      <w:numFmt w:val="bullet"/>
      <w:lvlText w:val="o"/>
      <w:lvlJc w:val="left"/>
      <w:pPr>
        <w:ind w:left="1800" w:hanging="360"/>
      </w:pPr>
      <w:rPr>
        <w:rFonts w:hint="default" w:ascii="Courier New" w:hAnsi="Courier New"/>
      </w:rPr>
    </w:lvl>
    <w:lvl w:ilvl="2" w:tplc="9E84AAF4">
      <w:start w:val="1"/>
      <w:numFmt w:val="bullet"/>
      <w:lvlText w:val=""/>
      <w:lvlJc w:val="left"/>
      <w:pPr>
        <w:ind w:left="2520" w:hanging="360"/>
      </w:pPr>
      <w:rPr>
        <w:rFonts w:hint="default" w:ascii="Wingdings" w:hAnsi="Wingdings"/>
      </w:rPr>
    </w:lvl>
    <w:lvl w:ilvl="3" w:tplc="D96EFB4C">
      <w:start w:val="1"/>
      <w:numFmt w:val="bullet"/>
      <w:lvlText w:val=""/>
      <w:lvlJc w:val="left"/>
      <w:pPr>
        <w:ind w:left="3240" w:hanging="360"/>
      </w:pPr>
      <w:rPr>
        <w:rFonts w:hint="default" w:ascii="Symbol" w:hAnsi="Symbol"/>
      </w:rPr>
    </w:lvl>
    <w:lvl w:ilvl="4" w:tplc="22581578">
      <w:start w:val="1"/>
      <w:numFmt w:val="bullet"/>
      <w:lvlText w:val="o"/>
      <w:lvlJc w:val="left"/>
      <w:pPr>
        <w:ind w:left="3960" w:hanging="360"/>
      </w:pPr>
      <w:rPr>
        <w:rFonts w:hint="default" w:ascii="Courier New" w:hAnsi="Courier New"/>
      </w:rPr>
    </w:lvl>
    <w:lvl w:ilvl="5" w:tplc="ED5EE470">
      <w:start w:val="1"/>
      <w:numFmt w:val="bullet"/>
      <w:lvlText w:val=""/>
      <w:lvlJc w:val="left"/>
      <w:pPr>
        <w:ind w:left="4680" w:hanging="360"/>
      </w:pPr>
      <w:rPr>
        <w:rFonts w:hint="default" w:ascii="Wingdings" w:hAnsi="Wingdings"/>
      </w:rPr>
    </w:lvl>
    <w:lvl w:ilvl="6" w:tplc="38B83D0E">
      <w:start w:val="1"/>
      <w:numFmt w:val="bullet"/>
      <w:lvlText w:val=""/>
      <w:lvlJc w:val="left"/>
      <w:pPr>
        <w:ind w:left="5400" w:hanging="360"/>
      </w:pPr>
      <w:rPr>
        <w:rFonts w:hint="default" w:ascii="Symbol" w:hAnsi="Symbol"/>
      </w:rPr>
    </w:lvl>
    <w:lvl w:ilvl="7" w:tplc="AB92AF06">
      <w:start w:val="1"/>
      <w:numFmt w:val="bullet"/>
      <w:lvlText w:val="o"/>
      <w:lvlJc w:val="left"/>
      <w:pPr>
        <w:ind w:left="6120" w:hanging="360"/>
      </w:pPr>
      <w:rPr>
        <w:rFonts w:hint="default" w:ascii="Courier New" w:hAnsi="Courier New"/>
      </w:rPr>
    </w:lvl>
    <w:lvl w:ilvl="8" w:tplc="F41C91AC">
      <w:start w:val="1"/>
      <w:numFmt w:val="bullet"/>
      <w:lvlText w:val=""/>
      <w:lvlJc w:val="left"/>
      <w:pPr>
        <w:ind w:left="6840" w:hanging="360"/>
      </w:pPr>
      <w:rPr>
        <w:rFonts w:hint="default" w:ascii="Wingdings" w:hAnsi="Wingdings"/>
      </w:rPr>
    </w:lvl>
  </w:abstractNum>
  <w:abstractNum w:abstractNumId="25" w15:restartNumberingAfterBreak="0">
    <w:nsid w:val="7E320642"/>
    <w:multiLevelType w:val="hybridMultilevel"/>
    <w:tmpl w:val="B54EE9EA"/>
    <w:lvl w:ilvl="0" w:tplc="901A9EF6">
      <w:numFmt w:val="bullet"/>
      <w:lvlText w:val="-"/>
      <w:lvlJc w:val="left"/>
      <w:pPr>
        <w:ind w:left="720" w:hanging="360"/>
      </w:pPr>
      <w:rPr>
        <w:rFonts w:hint="default" w:ascii="Helvetica" w:hAnsi="Helvetica" w:cs="Times New Roman" w:eastAsiaTheme="minorHAnsi"/>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738556107">
    <w:abstractNumId w:val="3"/>
  </w:num>
  <w:num w:numId="2" w16cid:durableId="1492716719">
    <w:abstractNumId w:val="10"/>
  </w:num>
  <w:num w:numId="3" w16cid:durableId="924075235">
    <w:abstractNumId w:val="13"/>
  </w:num>
  <w:num w:numId="4" w16cid:durableId="1486774312">
    <w:abstractNumId w:val="21"/>
  </w:num>
  <w:num w:numId="5" w16cid:durableId="1179270900">
    <w:abstractNumId w:val="8"/>
  </w:num>
  <w:num w:numId="6" w16cid:durableId="735587949">
    <w:abstractNumId w:val="11"/>
  </w:num>
  <w:num w:numId="7" w16cid:durableId="34695124">
    <w:abstractNumId w:val="19"/>
  </w:num>
  <w:num w:numId="8" w16cid:durableId="265039810">
    <w:abstractNumId w:val="20"/>
  </w:num>
  <w:num w:numId="9" w16cid:durableId="1146582454">
    <w:abstractNumId w:val="25"/>
  </w:num>
  <w:num w:numId="10" w16cid:durableId="746194848">
    <w:abstractNumId w:val="7"/>
  </w:num>
  <w:num w:numId="11" w16cid:durableId="318731147">
    <w:abstractNumId w:val="15"/>
  </w:num>
  <w:num w:numId="12" w16cid:durableId="1276326912">
    <w:abstractNumId w:val="14"/>
  </w:num>
  <w:num w:numId="13" w16cid:durableId="1198543522">
    <w:abstractNumId w:val="2"/>
  </w:num>
  <w:num w:numId="14" w16cid:durableId="539054194">
    <w:abstractNumId w:val="23"/>
  </w:num>
  <w:num w:numId="15" w16cid:durableId="1772772187">
    <w:abstractNumId w:val="5"/>
  </w:num>
  <w:num w:numId="16" w16cid:durableId="1605452899">
    <w:abstractNumId w:val="9"/>
  </w:num>
  <w:num w:numId="17" w16cid:durableId="1262297140">
    <w:abstractNumId w:val="0"/>
  </w:num>
  <w:num w:numId="18" w16cid:durableId="1914050048">
    <w:abstractNumId w:val="6"/>
  </w:num>
  <w:num w:numId="19" w16cid:durableId="884294417">
    <w:abstractNumId w:val="4"/>
  </w:num>
  <w:num w:numId="20" w16cid:durableId="146015508">
    <w:abstractNumId w:val="22"/>
  </w:num>
  <w:num w:numId="21" w16cid:durableId="406880182">
    <w:abstractNumId w:val="24"/>
  </w:num>
  <w:num w:numId="22" w16cid:durableId="1347101215">
    <w:abstractNumId w:val="1"/>
  </w:num>
  <w:num w:numId="23" w16cid:durableId="1046415119">
    <w:abstractNumId w:val="18"/>
  </w:num>
  <w:num w:numId="24" w16cid:durableId="11079855">
    <w:abstractNumId w:val="16"/>
  </w:num>
  <w:num w:numId="25" w16cid:durableId="1001853528">
    <w:abstractNumId w:val="17"/>
  </w:num>
  <w:num w:numId="26" w16cid:durableId="1537809344">
    <w:abstractNumId w:val="12"/>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1A"/>
    <w:rsid w:val="00003EF6"/>
    <w:rsid w:val="00012CA8"/>
    <w:rsid w:val="00020408"/>
    <w:rsid w:val="00020935"/>
    <w:rsid w:val="00023AC3"/>
    <w:rsid w:val="00024082"/>
    <w:rsid w:val="0002731C"/>
    <w:rsid w:val="0003117B"/>
    <w:rsid w:val="00032D96"/>
    <w:rsid w:val="00033A83"/>
    <w:rsid w:val="00040EAF"/>
    <w:rsid w:val="00047284"/>
    <w:rsid w:val="000538B3"/>
    <w:rsid w:val="00053B49"/>
    <w:rsid w:val="00057FA7"/>
    <w:rsid w:val="00070DDF"/>
    <w:rsid w:val="00075156"/>
    <w:rsid w:val="00077646"/>
    <w:rsid w:val="0008023B"/>
    <w:rsid w:val="00080B55"/>
    <w:rsid w:val="00096D17"/>
    <w:rsid w:val="000A2467"/>
    <w:rsid w:val="000A40C9"/>
    <w:rsid w:val="000A5584"/>
    <w:rsid w:val="000A5FF4"/>
    <w:rsid w:val="000B1A6E"/>
    <w:rsid w:val="000B6FDF"/>
    <w:rsid w:val="000B7813"/>
    <w:rsid w:val="000C712D"/>
    <w:rsid w:val="000D53D0"/>
    <w:rsid w:val="000D7A6C"/>
    <w:rsid w:val="000E0BDF"/>
    <w:rsid w:val="000E0F7C"/>
    <w:rsid w:val="000E2CB9"/>
    <w:rsid w:val="000E57EE"/>
    <w:rsid w:val="000F3941"/>
    <w:rsid w:val="0010156D"/>
    <w:rsid w:val="001016EA"/>
    <w:rsid w:val="001036C5"/>
    <w:rsid w:val="00106728"/>
    <w:rsid w:val="00107C00"/>
    <w:rsid w:val="00113FEE"/>
    <w:rsid w:val="00114C55"/>
    <w:rsid w:val="00116FF0"/>
    <w:rsid w:val="0012300E"/>
    <w:rsid w:val="0012336B"/>
    <w:rsid w:val="00124890"/>
    <w:rsid w:val="00125A7F"/>
    <w:rsid w:val="00126331"/>
    <w:rsid w:val="001362EE"/>
    <w:rsid w:val="001433B8"/>
    <w:rsid w:val="00143F87"/>
    <w:rsid w:val="001459E5"/>
    <w:rsid w:val="00146B48"/>
    <w:rsid w:val="00150932"/>
    <w:rsid w:val="0015290B"/>
    <w:rsid w:val="00157464"/>
    <w:rsid w:val="001639B3"/>
    <w:rsid w:val="0016471C"/>
    <w:rsid w:val="00164A55"/>
    <w:rsid w:val="00166489"/>
    <w:rsid w:val="0016655A"/>
    <w:rsid w:val="00166EF1"/>
    <w:rsid w:val="001703D9"/>
    <w:rsid w:val="00173FC6"/>
    <w:rsid w:val="00174C69"/>
    <w:rsid w:val="00181DDC"/>
    <w:rsid w:val="001848E9"/>
    <w:rsid w:val="00186524"/>
    <w:rsid w:val="0019114D"/>
    <w:rsid w:val="001935E2"/>
    <w:rsid w:val="00193600"/>
    <w:rsid w:val="001961A5"/>
    <w:rsid w:val="0019727E"/>
    <w:rsid w:val="00197F9A"/>
    <w:rsid w:val="001A17C4"/>
    <w:rsid w:val="001A2960"/>
    <w:rsid w:val="001A2D8E"/>
    <w:rsid w:val="001A7E64"/>
    <w:rsid w:val="001B63CF"/>
    <w:rsid w:val="001B6E85"/>
    <w:rsid w:val="001C0F88"/>
    <w:rsid w:val="001C23B5"/>
    <w:rsid w:val="001C4A9B"/>
    <w:rsid w:val="001C50E4"/>
    <w:rsid w:val="001D0ACF"/>
    <w:rsid w:val="001D1132"/>
    <w:rsid w:val="001D3055"/>
    <w:rsid w:val="001D3FB6"/>
    <w:rsid w:val="001E06D2"/>
    <w:rsid w:val="001E241B"/>
    <w:rsid w:val="001E4AE0"/>
    <w:rsid w:val="001E6A53"/>
    <w:rsid w:val="001E6A61"/>
    <w:rsid w:val="001E70D2"/>
    <w:rsid w:val="001F6A20"/>
    <w:rsid w:val="0020256E"/>
    <w:rsid w:val="0020487B"/>
    <w:rsid w:val="00205CCD"/>
    <w:rsid w:val="002242F2"/>
    <w:rsid w:val="00231C44"/>
    <w:rsid w:val="00236523"/>
    <w:rsid w:val="00236677"/>
    <w:rsid w:val="002427CE"/>
    <w:rsid w:val="002526B3"/>
    <w:rsid w:val="002531DB"/>
    <w:rsid w:val="00255318"/>
    <w:rsid w:val="00255B25"/>
    <w:rsid w:val="00256455"/>
    <w:rsid w:val="0025651D"/>
    <w:rsid w:val="0026346A"/>
    <w:rsid w:val="0026463F"/>
    <w:rsid w:val="0026543D"/>
    <w:rsid w:val="002750D8"/>
    <w:rsid w:val="00276D0B"/>
    <w:rsid w:val="002778C4"/>
    <w:rsid w:val="002826BB"/>
    <w:rsid w:val="00282AED"/>
    <w:rsid w:val="0028357F"/>
    <w:rsid w:val="002866D7"/>
    <w:rsid w:val="00287879"/>
    <w:rsid w:val="0029150B"/>
    <w:rsid w:val="002922C2"/>
    <w:rsid w:val="00292335"/>
    <w:rsid w:val="00292455"/>
    <w:rsid w:val="002928D8"/>
    <w:rsid w:val="002959F4"/>
    <w:rsid w:val="00297A54"/>
    <w:rsid w:val="002A4B56"/>
    <w:rsid w:val="002A5DDC"/>
    <w:rsid w:val="002B7120"/>
    <w:rsid w:val="002C1ED8"/>
    <w:rsid w:val="002C6D0B"/>
    <w:rsid w:val="002D57DD"/>
    <w:rsid w:val="002D5B77"/>
    <w:rsid w:val="002D6C64"/>
    <w:rsid w:val="002D7D70"/>
    <w:rsid w:val="002E02D1"/>
    <w:rsid w:val="002E35D3"/>
    <w:rsid w:val="002E5073"/>
    <w:rsid w:val="002F2371"/>
    <w:rsid w:val="002F7D98"/>
    <w:rsid w:val="003000C0"/>
    <w:rsid w:val="00303BB2"/>
    <w:rsid w:val="00304216"/>
    <w:rsid w:val="00304281"/>
    <w:rsid w:val="00307B1D"/>
    <w:rsid w:val="003116E0"/>
    <w:rsid w:val="0031302C"/>
    <w:rsid w:val="00313FED"/>
    <w:rsid w:val="00317D4C"/>
    <w:rsid w:val="00320F76"/>
    <w:rsid w:val="00322641"/>
    <w:rsid w:val="00324958"/>
    <w:rsid w:val="00330C75"/>
    <w:rsid w:val="003332EF"/>
    <w:rsid w:val="00333A4D"/>
    <w:rsid w:val="00335F94"/>
    <w:rsid w:val="00344528"/>
    <w:rsid w:val="003449D9"/>
    <w:rsid w:val="00344DB0"/>
    <w:rsid w:val="00345952"/>
    <w:rsid w:val="00350449"/>
    <w:rsid w:val="003509EB"/>
    <w:rsid w:val="003544CD"/>
    <w:rsid w:val="00355953"/>
    <w:rsid w:val="003614FE"/>
    <w:rsid w:val="00361BB2"/>
    <w:rsid w:val="00377AF1"/>
    <w:rsid w:val="003877D7"/>
    <w:rsid w:val="003923C2"/>
    <w:rsid w:val="00393A48"/>
    <w:rsid w:val="003950E2"/>
    <w:rsid w:val="003A174F"/>
    <w:rsid w:val="003B250B"/>
    <w:rsid w:val="003B4138"/>
    <w:rsid w:val="003B674F"/>
    <w:rsid w:val="003C122C"/>
    <w:rsid w:val="003C1C8B"/>
    <w:rsid w:val="003C4E33"/>
    <w:rsid w:val="003D1908"/>
    <w:rsid w:val="003D7A75"/>
    <w:rsid w:val="003E08D6"/>
    <w:rsid w:val="003E0EA7"/>
    <w:rsid w:val="003E37C1"/>
    <w:rsid w:val="003E5817"/>
    <w:rsid w:val="003E58A5"/>
    <w:rsid w:val="003E5C1D"/>
    <w:rsid w:val="003E6ABE"/>
    <w:rsid w:val="003E7753"/>
    <w:rsid w:val="003F0861"/>
    <w:rsid w:val="003F0C05"/>
    <w:rsid w:val="003F3051"/>
    <w:rsid w:val="004027D8"/>
    <w:rsid w:val="004053C6"/>
    <w:rsid w:val="00415748"/>
    <w:rsid w:val="0041639A"/>
    <w:rsid w:val="00416755"/>
    <w:rsid w:val="0041683E"/>
    <w:rsid w:val="00416C78"/>
    <w:rsid w:val="00417AC0"/>
    <w:rsid w:val="0042087C"/>
    <w:rsid w:val="00420C5D"/>
    <w:rsid w:val="004235B4"/>
    <w:rsid w:val="00424F6D"/>
    <w:rsid w:val="004265B1"/>
    <w:rsid w:val="0042732D"/>
    <w:rsid w:val="00427B4C"/>
    <w:rsid w:val="004317B0"/>
    <w:rsid w:val="00452FA4"/>
    <w:rsid w:val="00467503"/>
    <w:rsid w:val="00471F4F"/>
    <w:rsid w:val="00472F33"/>
    <w:rsid w:val="004742F2"/>
    <w:rsid w:val="00475DBB"/>
    <w:rsid w:val="00485087"/>
    <w:rsid w:val="00493EE9"/>
    <w:rsid w:val="0049409E"/>
    <w:rsid w:val="0049449C"/>
    <w:rsid w:val="00494591"/>
    <w:rsid w:val="00494AA1"/>
    <w:rsid w:val="004A2987"/>
    <w:rsid w:val="004A6605"/>
    <w:rsid w:val="004A66C8"/>
    <w:rsid w:val="004A7D77"/>
    <w:rsid w:val="004B1B6D"/>
    <w:rsid w:val="004B7D5D"/>
    <w:rsid w:val="004C2DB5"/>
    <w:rsid w:val="004C5286"/>
    <w:rsid w:val="004D0E72"/>
    <w:rsid w:val="004D2030"/>
    <w:rsid w:val="004D3645"/>
    <w:rsid w:val="004D39BC"/>
    <w:rsid w:val="004D7E5C"/>
    <w:rsid w:val="004E2144"/>
    <w:rsid w:val="004E3422"/>
    <w:rsid w:val="004E4B10"/>
    <w:rsid w:val="004F0F9D"/>
    <w:rsid w:val="004F7DEE"/>
    <w:rsid w:val="00502691"/>
    <w:rsid w:val="00504645"/>
    <w:rsid w:val="00521B12"/>
    <w:rsid w:val="005222B7"/>
    <w:rsid w:val="005238BB"/>
    <w:rsid w:val="00524A2A"/>
    <w:rsid w:val="00527052"/>
    <w:rsid w:val="00531CEF"/>
    <w:rsid w:val="00532D59"/>
    <w:rsid w:val="005330D1"/>
    <w:rsid w:val="00534EDC"/>
    <w:rsid w:val="005355BA"/>
    <w:rsid w:val="00537B40"/>
    <w:rsid w:val="00540EF0"/>
    <w:rsid w:val="00541C7F"/>
    <w:rsid w:val="00542235"/>
    <w:rsid w:val="00544D48"/>
    <w:rsid w:val="005458DF"/>
    <w:rsid w:val="00547F07"/>
    <w:rsid w:val="0055149A"/>
    <w:rsid w:val="005630A4"/>
    <w:rsid w:val="00564E15"/>
    <w:rsid w:val="00570DE3"/>
    <w:rsid w:val="00574175"/>
    <w:rsid w:val="00576067"/>
    <w:rsid w:val="00577F58"/>
    <w:rsid w:val="00594125"/>
    <w:rsid w:val="005943B3"/>
    <w:rsid w:val="005A030B"/>
    <w:rsid w:val="005A1D09"/>
    <w:rsid w:val="005A2529"/>
    <w:rsid w:val="005A51DF"/>
    <w:rsid w:val="005A64B6"/>
    <w:rsid w:val="005A7606"/>
    <w:rsid w:val="005A762B"/>
    <w:rsid w:val="005B3737"/>
    <w:rsid w:val="005B400E"/>
    <w:rsid w:val="005C1863"/>
    <w:rsid w:val="005C4F51"/>
    <w:rsid w:val="005C684D"/>
    <w:rsid w:val="005D2DF0"/>
    <w:rsid w:val="005D2E6C"/>
    <w:rsid w:val="005E0A20"/>
    <w:rsid w:val="005E366D"/>
    <w:rsid w:val="005E3F6E"/>
    <w:rsid w:val="005E4C37"/>
    <w:rsid w:val="005E6E6F"/>
    <w:rsid w:val="005F0C5F"/>
    <w:rsid w:val="005F1CD9"/>
    <w:rsid w:val="005F27D8"/>
    <w:rsid w:val="005F30FB"/>
    <w:rsid w:val="005F3463"/>
    <w:rsid w:val="005F371A"/>
    <w:rsid w:val="005F7EAD"/>
    <w:rsid w:val="00603F0D"/>
    <w:rsid w:val="006046D8"/>
    <w:rsid w:val="0060515B"/>
    <w:rsid w:val="00614198"/>
    <w:rsid w:val="00622C74"/>
    <w:rsid w:val="006241AA"/>
    <w:rsid w:val="00624258"/>
    <w:rsid w:val="00630808"/>
    <w:rsid w:val="0063362B"/>
    <w:rsid w:val="00636331"/>
    <w:rsid w:val="0063633C"/>
    <w:rsid w:val="0063643A"/>
    <w:rsid w:val="00637421"/>
    <w:rsid w:val="006427D4"/>
    <w:rsid w:val="00644BE2"/>
    <w:rsid w:val="00644EDC"/>
    <w:rsid w:val="006614CA"/>
    <w:rsid w:val="00661F19"/>
    <w:rsid w:val="00663D3E"/>
    <w:rsid w:val="0066664B"/>
    <w:rsid w:val="006857D5"/>
    <w:rsid w:val="00686054"/>
    <w:rsid w:val="006954B5"/>
    <w:rsid w:val="0069761A"/>
    <w:rsid w:val="006A3E24"/>
    <w:rsid w:val="006A5179"/>
    <w:rsid w:val="006A6687"/>
    <w:rsid w:val="006B27C6"/>
    <w:rsid w:val="006B3395"/>
    <w:rsid w:val="006B3C31"/>
    <w:rsid w:val="006B443D"/>
    <w:rsid w:val="006C27CF"/>
    <w:rsid w:val="006C2B0C"/>
    <w:rsid w:val="006D42A9"/>
    <w:rsid w:val="006D47AD"/>
    <w:rsid w:val="006D5097"/>
    <w:rsid w:val="006D561A"/>
    <w:rsid w:val="006E0CB5"/>
    <w:rsid w:val="006F31DA"/>
    <w:rsid w:val="007007D7"/>
    <w:rsid w:val="00701CF0"/>
    <w:rsid w:val="007032DA"/>
    <w:rsid w:val="00711FA9"/>
    <w:rsid w:val="00724629"/>
    <w:rsid w:val="0073058F"/>
    <w:rsid w:val="0073249C"/>
    <w:rsid w:val="007350A5"/>
    <w:rsid w:val="00744DB5"/>
    <w:rsid w:val="00745EC3"/>
    <w:rsid w:val="007460AA"/>
    <w:rsid w:val="00750AEF"/>
    <w:rsid w:val="007551E8"/>
    <w:rsid w:val="00763503"/>
    <w:rsid w:val="0077062C"/>
    <w:rsid w:val="00770A7F"/>
    <w:rsid w:val="00771614"/>
    <w:rsid w:val="007747C0"/>
    <w:rsid w:val="0077589D"/>
    <w:rsid w:val="00784D0C"/>
    <w:rsid w:val="00785AA8"/>
    <w:rsid w:val="00786C45"/>
    <w:rsid w:val="007878E8"/>
    <w:rsid w:val="00793F64"/>
    <w:rsid w:val="007943B7"/>
    <w:rsid w:val="007969C0"/>
    <w:rsid w:val="007A0C22"/>
    <w:rsid w:val="007A106F"/>
    <w:rsid w:val="007A6078"/>
    <w:rsid w:val="007B5B58"/>
    <w:rsid w:val="007B7C66"/>
    <w:rsid w:val="007C681D"/>
    <w:rsid w:val="007C6922"/>
    <w:rsid w:val="007C6DA5"/>
    <w:rsid w:val="007D322F"/>
    <w:rsid w:val="007D3514"/>
    <w:rsid w:val="007D72AD"/>
    <w:rsid w:val="007E3D54"/>
    <w:rsid w:val="007E7A9B"/>
    <w:rsid w:val="007F7B30"/>
    <w:rsid w:val="0080244C"/>
    <w:rsid w:val="008033F5"/>
    <w:rsid w:val="0080440F"/>
    <w:rsid w:val="00807211"/>
    <w:rsid w:val="008108B3"/>
    <w:rsid w:val="00813A14"/>
    <w:rsid w:val="00826DF5"/>
    <w:rsid w:val="00836B3A"/>
    <w:rsid w:val="00836D6A"/>
    <w:rsid w:val="00842CD6"/>
    <w:rsid w:val="00844B4D"/>
    <w:rsid w:val="00850109"/>
    <w:rsid w:val="00850C65"/>
    <w:rsid w:val="00851368"/>
    <w:rsid w:val="00862358"/>
    <w:rsid w:val="0086414F"/>
    <w:rsid w:val="008667B3"/>
    <w:rsid w:val="00867FA3"/>
    <w:rsid w:val="0087398B"/>
    <w:rsid w:val="00874322"/>
    <w:rsid w:val="0087635A"/>
    <w:rsid w:val="00880A7B"/>
    <w:rsid w:val="0088289A"/>
    <w:rsid w:val="008904C1"/>
    <w:rsid w:val="008925DB"/>
    <w:rsid w:val="00892E35"/>
    <w:rsid w:val="008934DD"/>
    <w:rsid w:val="0089661F"/>
    <w:rsid w:val="008A2F46"/>
    <w:rsid w:val="008A33DA"/>
    <w:rsid w:val="008A4CF5"/>
    <w:rsid w:val="008A62DE"/>
    <w:rsid w:val="008B0513"/>
    <w:rsid w:val="008B2FE7"/>
    <w:rsid w:val="008B4538"/>
    <w:rsid w:val="008B77A5"/>
    <w:rsid w:val="008B79EE"/>
    <w:rsid w:val="008B7ED8"/>
    <w:rsid w:val="008C49DF"/>
    <w:rsid w:val="008D137F"/>
    <w:rsid w:val="008D5A57"/>
    <w:rsid w:val="008E2321"/>
    <w:rsid w:val="008E428A"/>
    <w:rsid w:val="008F5AA8"/>
    <w:rsid w:val="008F7A3B"/>
    <w:rsid w:val="00901193"/>
    <w:rsid w:val="00912170"/>
    <w:rsid w:val="0092077B"/>
    <w:rsid w:val="00923063"/>
    <w:rsid w:val="0093361C"/>
    <w:rsid w:val="00935871"/>
    <w:rsid w:val="009368FD"/>
    <w:rsid w:val="00937045"/>
    <w:rsid w:val="00940B6D"/>
    <w:rsid w:val="00944875"/>
    <w:rsid w:val="00950CD7"/>
    <w:rsid w:val="009561E8"/>
    <w:rsid w:val="00960551"/>
    <w:rsid w:val="00961087"/>
    <w:rsid w:val="009652DD"/>
    <w:rsid w:val="00966438"/>
    <w:rsid w:val="00971264"/>
    <w:rsid w:val="00972145"/>
    <w:rsid w:val="00972409"/>
    <w:rsid w:val="009747E7"/>
    <w:rsid w:val="00974DEA"/>
    <w:rsid w:val="00974E9F"/>
    <w:rsid w:val="009817B6"/>
    <w:rsid w:val="00982445"/>
    <w:rsid w:val="009839F4"/>
    <w:rsid w:val="00983FFA"/>
    <w:rsid w:val="009865FB"/>
    <w:rsid w:val="0099120F"/>
    <w:rsid w:val="0099200D"/>
    <w:rsid w:val="0099376C"/>
    <w:rsid w:val="0099448E"/>
    <w:rsid w:val="009A0CCB"/>
    <w:rsid w:val="009A29A5"/>
    <w:rsid w:val="009B1092"/>
    <w:rsid w:val="009D03A6"/>
    <w:rsid w:val="009D5886"/>
    <w:rsid w:val="009E0251"/>
    <w:rsid w:val="009E23B4"/>
    <w:rsid w:val="009E599A"/>
    <w:rsid w:val="009F09FC"/>
    <w:rsid w:val="009F3466"/>
    <w:rsid w:val="009F578F"/>
    <w:rsid w:val="00A05ECE"/>
    <w:rsid w:val="00A06857"/>
    <w:rsid w:val="00A10754"/>
    <w:rsid w:val="00A10A96"/>
    <w:rsid w:val="00A15EA9"/>
    <w:rsid w:val="00A218D7"/>
    <w:rsid w:val="00A247D9"/>
    <w:rsid w:val="00A2579B"/>
    <w:rsid w:val="00A25E8E"/>
    <w:rsid w:val="00A30F03"/>
    <w:rsid w:val="00A33A72"/>
    <w:rsid w:val="00A4428A"/>
    <w:rsid w:val="00A44723"/>
    <w:rsid w:val="00A4741B"/>
    <w:rsid w:val="00A55181"/>
    <w:rsid w:val="00A55631"/>
    <w:rsid w:val="00A56F2C"/>
    <w:rsid w:val="00A75D8E"/>
    <w:rsid w:val="00A81CE4"/>
    <w:rsid w:val="00A87971"/>
    <w:rsid w:val="00A87F7F"/>
    <w:rsid w:val="00A91A33"/>
    <w:rsid w:val="00A93F63"/>
    <w:rsid w:val="00A95DDD"/>
    <w:rsid w:val="00A96854"/>
    <w:rsid w:val="00A975F0"/>
    <w:rsid w:val="00A97A27"/>
    <w:rsid w:val="00AA631C"/>
    <w:rsid w:val="00AA669B"/>
    <w:rsid w:val="00AB0D99"/>
    <w:rsid w:val="00AB1C3B"/>
    <w:rsid w:val="00AB49F3"/>
    <w:rsid w:val="00AB63A5"/>
    <w:rsid w:val="00AB7720"/>
    <w:rsid w:val="00AB7769"/>
    <w:rsid w:val="00AC1B0E"/>
    <w:rsid w:val="00AC373A"/>
    <w:rsid w:val="00AC6AB6"/>
    <w:rsid w:val="00AD291D"/>
    <w:rsid w:val="00AD2FA5"/>
    <w:rsid w:val="00AD3584"/>
    <w:rsid w:val="00AD468F"/>
    <w:rsid w:val="00AD4EEA"/>
    <w:rsid w:val="00AE0C6E"/>
    <w:rsid w:val="00AE3BF5"/>
    <w:rsid w:val="00AE4767"/>
    <w:rsid w:val="00AE4AA8"/>
    <w:rsid w:val="00AE6E0D"/>
    <w:rsid w:val="00B04167"/>
    <w:rsid w:val="00B04767"/>
    <w:rsid w:val="00B11EF4"/>
    <w:rsid w:val="00B16CD3"/>
    <w:rsid w:val="00B21772"/>
    <w:rsid w:val="00B24748"/>
    <w:rsid w:val="00B32E8C"/>
    <w:rsid w:val="00B37A0D"/>
    <w:rsid w:val="00B40321"/>
    <w:rsid w:val="00B443EE"/>
    <w:rsid w:val="00B45F5D"/>
    <w:rsid w:val="00B4691B"/>
    <w:rsid w:val="00B53568"/>
    <w:rsid w:val="00B54F54"/>
    <w:rsid w:val="00B6175C"/>
    <w:rsid w:val="00B6510D"/>
    <w:rsid w:val="00B66D2D"/>
    <w:rsid w:val="00B70E3D"/>
    <w:rsid w:val="00B779B3"/>
    <w:rsid w:val="00B81B4E"/>
    <w:rsid w:val="00B82C51"/>
    <w:rsid w:val="00B87ABD"/>
    <w:rsid w:val="00BA1868"/>
    <w:rsid w:val="00BA3853"/>
    <w:rsid w:val="00BB799A"/>
    <w:rsid w:val="00BC0AE8"/>
    <w:rsid w:val="00BC6F02"/>
    <w:rsid w:val="00BC71B5"/>
    <w:rsid w:val="00BC7C49"/>
    <w:rsid w:val="00BD4A6D"/>
    <w:rsid w:val="00BD5F74"/>
    <w:rsid w:val="00BE1BB0"/>
    <w:rsid w:val="00BE1C26"/>
    <w:rsid w:val="00BE2CFC"/>
    <w:rsid w:val="00BF1138"/>
    <w:rsid w:val="00BF358E"/>
    <w:rsid w:val="00BF6EBD"/>
    <w:rsid w:val="00C020D4"/>
    <w:rsid w:val="00C047F8"/>
    <w:rsid w:val="00C049FF"/>
    <w:rsid w:val="00C054B3"/>
    <w:rsid w:val="00C05E34"/>
    <w:rsid w:val="00C06832"/>
    <w:rsid w:val="00C219BA"/>
    <w:rsid w:val="00C21EF5"/>
    <w:rsid w:val="00C308D3"/>
    <w:rsid w:val="00C3177A"/>
    <w:rsid w:val="00C324C6"/>
    <w:rsid w:val="00C36E0B"/>
    <w:rsid w:val="00C37373"/>
    <w:rsid w:val="00C4049B"/>
    <w:rsid w:val="00C45BEB"/>
    <w:rsid w:val="00C52E77"/>
    <w:rsid w:val="00C5619A"/>
    <w:rsid w:val="00C60BD4"/>
    <w:rsid w:val="00C60C9D"/>
    <w:rsid w:val="00C60E74"/>
    <w:rsid w:val="00C61537"/>
    <w:rsid w:val="00C6463B"/>
    <w:rsid w:val="00C6549A"/>
    <w:rsid w:val="00C731A8"/>
    <w:rsid w:val="00C7413B"/>
    <w:rsid w:val="00C76C1B"/>
    <w:rsid w:val="00C77E2E"/>
    <w:rsid w:val="00C80B79"/>
    <w:rsid w:val="00C84AE0"/>
    <w:rsid w:val="00C907E0"/>
    <w:rsid w:val="00C94C4E"/>
    <w:rsid w:val="00CA2229"/>
    <w:rsid w:val="00CA2FB0"/>
    <w:rsid w:val="00CA3D4E"/>
    <w:rsid w:val="00CB012A"/>
    <w:rsid w:val="00CB05F1"/>
    <w:rsid w:val="00CB157A"/>
    <w:rsid w:val="00CB19DA"/>
    <w:rsid w:val="00CB21B5"/>
    <w:rsid w:val="00CC54EC"/>
    <w:rsid w:val="00CC6391"/>
    <w:rsid w:val="00CD1CBF"/>
    <w:rsid w:val="00CD6698"/>
    <w:rsid w:val="00CE2429"/>
    <w:rsid w:val="00CE55C5"/>
    <w:rsid w:val="00CE5688"/>
    <w:rsid w:val="00CE5D5E"/>
    <w:rsid w:val="00CF1C82"/>
    <w:rsid w:val="00CF2A0F"/>
    <w:rsid w:val="00CF314D"/>
    <w:rsid w:val="00CF47C1"/>
    <w:rsid w:val="00CF5753"/>
    <w:rsid w:val="00CF70F5"/>
    <w:rsid w:val="00D000A1"/>
    <w:rsid w:val="00D0028E"/>
    <w:rsid w:val="00D012C6"/>
    <w:rsid w:val="00D0160C"/>
    <w:rsid w:val="00D03A36"/>
    <w:rsid w:val="00D046D7"/>
    <w:rsid w:val="00D05C0F"/>
    <w:rsid w:val="00D066FD"/>
    <w:rsid w:val="00D104B0"/>
    <w:rsid w:val="00D12660"/>
    <w:rsid w:val="00D147F9"/>
    <w:rsid w:val="00D200D8"/>
    <w:rsid w:val="00D22095"/>
    <w:rsid w:val="00D25515"/>
    <w:rsid w:val="00D32A2B"/>
    <w:rsid w:val="00D33A26"/>
    <w:rsid w:val="00D34BE7"/>
    <w:rsid w:val="00D3797B"/>
    <w:rsid w:val="00D45D9C"/>
    <w:rsid w:val="00D5235F"/>
    <w:rsid w:val="00D5529D"/>
    <w:rsid w:val="00D641B3"/>
    <w:rsid w:val="00D67AEB"/>
    <w:rsid w:val="00D730DE"/>
    <w:rsid w:val="00D73B13"/>
    <w:rsid w:val="00D74034"/>
    <w:rsid w:val="00D745E3"/>
    <w:rsid w:val="00D748F9"/>
    <w:rsid w:val="00D75C2B"/>
    <w:rsid w:val="00D86D26"/>
    <w:rsid w:val="00D91276"/>
    <w:rsid w:val="00D970E3"/>
    <w:rsid w:val="00D97414"/>
    <w:rsid w:val="00DA095D"/>
    <w:rsid w:val="00DA3EEA"/>
    <w:rsid w:val="00DA776B"/>
    <w:rsid w:val="00DB207E"/>
    <w:rsid w:val="00DB318D"/>
    <w:rsid w:val="00DB4219"/>
    <w:rsid w:val="00DC1E95"/>
    <w:rsid w:val="00DC3060"/>
    <w:rsid w:val="00DC3BB0"/>
    <w:rsid w:val="00DD07C7"/>
    <w:rsid w:val="00DD10BB"/>
    <w:rsid w:val="00DD1A8E"/>
    <w:rsid w:val="00DD28FD"/>
    <w:rsid w:val="00DD3C38"/>
    <w:rsid w:val="00DD3C81"/>
    <w:rsid w:val="00DD7554"/>
    <w:rsid w:val="00DE33A2"/>
    <w:rsid w:val="00DE6155"/>
    <w:rsid w:val="00DE7D4F"/>
    <w:rsid w:val="00DF40EF"/>
    <w:rsid w:val="00DF4E4F"/>
    <w:rsid w:val="00DF59E1"/>
    <w:rsid w:val="00E0392F"/>
    <w:rsid w:val="00E04097"/>
    <w:rsid w:val="00E073ED"/>
    <w:rsid w:val="00E07FDD"/>
    <w:rsid w:val="00E11426"/>
    <w:rsid w:val="00E16848"/>
    <w:rsid w:val="00E26C02"/>
    <w:rsid w:val="00E272A4"/>
    <w:rsid w:val="00E35E8D"/>
    <w:rsid w:val="00E36D76"/>
    <w:rsid w:val="00E410BD"/>
    <w:rsid w:val="00E43D7E"/>
    <w:rsid w:val="00E53B9A"/>
    <w:rsid w:val="00E53EB7"/>
    <w:rsid w:val="00E53FD5"/>
    <w:rsid w:val="00E601CB"/>
    <w:rsid w:val="00E62348"/>
    <w:rsid w:val="00E629C1"/>
    <w:rsid w:val="00E63D8B"/>
    <w:rsid w:val="00E63F42"/>
    <w:rsid w:val="00E65A03"/>
    <w:rsid w:val="00E66732"/>
    <w:rsid w:val="00E73941"/>
    <w:rsid w:val="00E7698E"/>
    <w:rsid w:val="00E8312B"/>
    <w:rsid w:val="00E85731"/>
    <w:rsid w:val="00E85923"/>
    <w:rsid w:val="00E93BFE"/>
    <w:rsid w:val="00E96269"/>
    <w:rsid w:val="00E963E9"/>
    <w:rsid w:val="00EA3945"/>
    <w:rsid w:val="00EA5CE6"/>
    <w:rsid w:val="00EB2F55"/>
    <w:rsid w:val="00EC4D92"/>
    <w:rsid w:val="00ED041F"/>
    <w:rsid w:val="00ED1B9A"/>
    <w:rsid w:val="00ED2E44"/>
    <w:rsid w:val="00ED3C67"/>
    <w:rsid w:val="00ED52A8"/>
    <w:rsid w:val="00EE0466"/>
    <w:rsid w:val="00EE69EB"/>
    <w:rsid w:val="00EE7C4B"/>
    <w:rsid w:val="00EF195C"/>
    <w:rsid w:val="00EF2DAB"/>
    <w:rsid w:val="00EF6075"/>
    <w:rsid w:val="00EF68C1"/>
    <w:rsid w:val="00F066AD"/>
    <w:rsid w:val="00F0775A"/>
    <w:rsid w:val="00F07908"/>
    <w:rsid w:val="00F10114"/>
    <w:rsid w:val="00F10407"/>
    <w:rsid w:val="00F1317D"/>
    <w:rsid w:val="00F13ACF"/>
    <w:rsid w:val="00F155A6"/>
    <w:rsid w:val="00F158EF"/>
    <w:rsid w:val="00F305B7"/>
    <w:rsid w:val="00F32F6A"/>
    <w:rsid w:val="00F341AB"/>
    <w:rsid w:val="00F35A2F"/>
    <w:rsid w:val="00F36EF1"/>
    <w:rsid w:val="00F41FF5"/>
    <w:rsid w:val="00F43EFA"/>
    <w:rsid w:val="00F462DA"/>
    <w:rsid w:val="00F463FD"/>
    <w:rsid w:val="00F46463"/>
    <w:rsid w:val="00F47D91"/>
    <w:rsid w:val="00F5370A"/>
    <w:rsid w:val="00F54237"/>
    <w:rsid w:val="00F54751"/>
    <w:rsid w:val="00F550A9"/>
    <w:rsid w:val="00F62D72"/>
    <w:rsid w:val="00F63750"/>
    <w:rsid w:val="00F63A51"/>
    <w:rsid w:val="00F6445D"/>
    <w:rsid w:val="00F64B7A"/>
    <w:rsid w:val="00F64C20"/>
    <w:rsid w:val="00F6514D"/>
    <w:rsid w:val="00F65E3D"/>
    <w:rsid w:val="00F71AEC"/>
    <w:rsid w:val="00F84569"/>
    <w:rsid w:val="00F9097A"/>
    <w:rsid w:val="00F90BB1"/>
    <w:rsid w:val="00F936A3"/>
    <w:rsid w:val="00F972BF"/>
    <w:rsid w:val="00FA32A2"/>
    <w:rsid w:val="00FA6236"/>
    <w:rsid w:val="00FB09E2"/>
    <w:rsid w:val="00FB4425"/>
    <w:rsid w:val="00FC38AD"/>
    <w:rsid w:val="00FC426A"/>
    <w:rsid w:val="00FC6BD9"/>
    <w:rsid w:val="00FC6F85"/>
    <w:rsid w:val="00FD442C"/>
    <w:rsid w:val="00FE491D"/>
    <w:rsid w:val="00FE4C1B"/>
    <w:rsid w:val="00FE66DE"/>
    <w:rsid w:val="00FE6C58"/>
    <w:rsid w:val="00FE7534"/>
    <w:rsid w:val="00FF1F12"/>
    <w:rsid w:val="020579A5"/>
    <w:rsid w:val="022DC1EE"/>
    <w:rsid w:val="044DFD05"/>
    <w:rsid w:val="05108935"/>
    <w:rsid w:val="08A88691"/>
    <w:rsid w:val="0981C220"/>
    <w:rsid w:val="0C21C23E"/>
    <w:rsid w:val="0D25FA7E"/>
    <w:rsid w:val="0EC1CADF"/>
    <w:rsid w:val="0FDE8684"/>
    <w:rsid w:val="11E9AA8C"/>
    <w:rsid w:val="128096F8"/>
    <w:rsid w:val="128C733B"/>
    <w:rsid w:val="17A3B9CB"/>
    <w:rsid w:val="1F838A0A"/>
    <w:rsid w:val="24638384"/>
    <w:rsid w:val="25C6F386"/>
    <w:rsid w:val="26652E1B"/>
    <w:rsid w:val="2707D41C"/>
    <w:rsid w:val="2A322ADA"/>
    <w:rsid w:val="2A64B7AB"/>
    <w:rsid w:val="2A9B44E1"/>
    <w:rsid w:val="2C0D6C5B"/>
    <w:rsid w:val="2C8E8824"/>
    <w:rsid w:val="2E66BDC3"/>
    <w:rsid w:val="2F9A9E8F"/>
    <w:rsid w:val="30EE585A"/>
    <w:rsid w:val="345C463F"/>
    <w:rsid w:val="369B2D45"/>
    <w:rsid w:val="39A75425"/>
    <w:rsid w:val="3A75CC9C"/>
    <w:rsid w:val="3C06A8C8"/>
    <w:rsid w:val="3F123239"/>
    <w:rsid w:val="406F0D23"/>
    <w:rsid w:val="43547659"/>
    <w:rsid w:val="43A58A72"/>
    <w:rsid w:val="44346F83"/>
    <w:rsid w:val="4518268F"/>
    <w:rsid w:val="45818621"/>
    <w:rsid w:val="476C1045"/>
    <w:rsid w:val="48514F55"/>
    <w:rsid w:val="4D780ABB"/>
    <w:rsid w:val="53D75F21"/>
    <w:rsid w:val="58F5B275"/>
    <w:rsid w:val="5AE96D9C"/>
    <w:rsid w:val="5C782673"/>
    <w:rsid w:val="5CC62CE0"/>
    <w:rsid w:val="5EED260C"/>
    <w:rsid w:val="60C61F06"/>
    <w:rsid w:val="616E4A4F"/>
    <w:rsid w:val="62744496"/>
    <w:rsid w:val="648EF0B1"/>
    <w:rsid w:val="649ED5C8"/>
    <w:rsid w:val="692E322E"/>
    <w:rsid w:val="6B125080"/>
    <w:rsid w:val="6C9E5624"/>
    <w:rsid w:val="6F03A974"/>
    <w:rsid w:val="6F3444F9"/>
    <w:rsid w:val="71C1773C"/>
    <w:rsid w:val="720E1101"/>
    <w:rsid w:val="7299D078"/>
    <w:rsid w:val="72A10AB5"/>
    <w:rsid w:val="72BDD744"/>
    <w:rsid w:val="72CB5A67"/>
    <w:rsid w:val="75A43CD3"/>
    <w:rsid w:val="765E219F"/>
    <w:rsid w:val="7A3DC3B9"/>
    <w:rsid w:val="7AB9B6C3"/>
    <w:rsid w:val="7B96AD12"/>
    <w:rsid w:val="7BB22DD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E3AF81"/>
  <w15:docId w15:val="{069AA2F8-0C48-4F88-8452-18314E2A93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semiHidden="1"/>
    <w:lsdException w:name="Intense Reference" w:uiPriority="32" w:semiHidden="1"/>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062C"/>
  </w:style>
  <w:style w:type="paragraph" w:styleId="Heading1">
    <w:name w:val="heading 1"/>
    <w:basedOn w:val="Normal"/>
    <w:next w:val="Normal"/>
    <w:link w:val="Heading1Char"/>
    <w:uiPriority w:val="9"/>
    <w:qFormat/>
    <w:rsid w:val="009F09FC"/>
    <w:pPr>
      <w:keepNext/>
      <w:keepLines/>
      <w:autoSpaceDE w:val="0"/>
      <w:autoSpaceDN w:val="0"/>
      <w:adjustRightInd w:val="0"/>
      <w:spacing w:before="300" w:after="300" w:line="264" w:lineRule="auto"/>
      <w:textAlignment w:val="center"/>
      <w:outlineLvl w:val="0"/>
    </w:pPr>
    <w:rPr>
      <w:rFonts w:cs="Calibri" w:asciiTheme="majorHAnsi" w:hAnsiTheme="majorHAnsi"/>
      <w:color w:val="000000"/>
      <w:sz w:val="36"/>
      <w:szCs w:val="36"/>
    </w:rPr>
  </w:style>
  <w:style w:type="paragraph" w:styleId="Heading2">
    <w:name w:val="heading 2"/>
    <w:basedOn w:val="Heading1"/>
    <w:next w:val="Normal"/>
    <w:link w:val="Heading2Char"/>
    <w:uiPriority w:val="9"/>
    <w:qFormat/>
    <w:rsid w:val="00D22095"/>
    <w:pPr>
      <w:spacing w:after="120" w:line="288" w:lineRule="auto"/>
      <w:outlineLvl w:val="1"/>
    </w:pPr>
    <w:rPr>
      <w:rFonts w:cs="Calibri-Bold"/>
      <w:b/>
      <w:bCs/>
      <w:sz w:val="28"/>
      <w:szCs w:val="28"/>
    </w:rPr>
  </w:style>
  <w:style w:type="paragraph" w:styleId="Heading3">
    <w:name w:val="heading 3"/>
    <w:basedOn w:val="Heading1"/>
    <w:next w:val="Normal"/>
    <w:link w:val="Heading3Char"/>
    <w:uiPriority w:val="9"/>
    <w:qFormat/>
    <w:rsid w:val="00236523"/>
    <w:pPr>
      <w:spacing w:before="150" w:after="57" w:line="288" w:lineRule="auto"/>
      <w:outlineLvl w:val="2"/>
    </w:pPr>
    <w:rPr>
      <w:sz w:val="24"/>
      <w:szCs w:val="24"/>
    </w:rPr>
  </w:style>
  <w:style w:type="paragraph" w:styleId="Heading4">
    <w:name w:val="heading 4"/>
    <w:basedOn w:val="Heading1"/>
    <w:next w:val="Normal"/>
    <w:link w:val="Heading4Char"/>
    <w:uiPriority w:val="9"/>
    <w:unhideWhenUsed/>
    <w:rsid w:val="00F341AB"/>
    <w:pPr>
      <w:spacing w:before="150" w:after="57" w:line="288" w:lineRule="auto"/>
      <w:outlineLvl w:val="3"/>
    </w:pPr>
    <w:rPr>
      <w:rFonts w:eastAsiaTheme="majorEastAsia" w:cstheme="majorBidi"/>
      <w:iCs/>
      <w:color w:val="auto"/>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link w:val="HeaderChar"/>
    <w:uiPriority w:val="99"/>
    <w:unhideWhenUsed/>
    <w:rsid w:val="003544CD"/>
    <w:pPr>
      <w:tabs>
        <w:tab w:val="right" w:pos="8930"/>
      </w:tabs>
      <w:ind w:right="360"/>
    </w:pPr>
    <w:rPr>
      <w:rFonts w:ascii="Calibri" w:hAnsi="Calibri"/>
      <w:sz w:val="18"/>
    </w:rPr>
  </w:style>
  <w:style w:type="character" w:styleId="HeaderChar" w:customStyle="1">
    <w:name w:val="Header Char"/>
    <w:basedOn w:val="DefaultParagraphFont"/>
    <w:link w:val="Header"/>
    <w:uiPriority w:val="99"/>
    <w:rsid w:val="003544CD"/>
    <w:rPr>
      <w:rFonts w:ascii="Calibri" w:hAnsi="Calibri"/>
      <w:sz w:val="18"/>
    </w:rPr>
  </w:style>
  <w:style w:type="paragraph" w:styleId="Footer">
    <w:name w:val="footer"/>
    <w:link w:val="FooterChar"/>
    <w:uiPriority w:val="99"/>
    <w:unhideWhenUsed/>
    <w:rsid w:val="003544CD"/>
    <w:rPr>
      <w:rFonts w:ascii="Calibri" w:hAnsi="Calibri" w:cs="Calibri-Bold"/>
      <w:bCs/>
      <w:color w:val="000000"/>
      <w:sz w:val="18"/>
      <w:szCs w:val="18"/>
    </w:rPr>
  </w:style>
  <w:style w:type="character" w:styleId="FooterChar" w:customStyle="1">
    <w:name w:val="Footer Char"/>
    <w:basedOn w:val="DefaultParagraphFont"/>
    <w:link w:val="Footer"/>
    <w:uiPriority w:val="99"/>
    <w:rsid w:val="003544CD"/>
    <w:rPr>
      <w:rFonts w:ascii="Calibri" w:hAnsi="Calibri" w:cs="Calibri-Bold"/>
      <w:bCs/>
      <w:color w:val="000000"/>
      <w:sz w:val="18"/>
      <w:szCs w:val="18"/>
    </w:rPr>
  </w:style>
  <w:style w:type="character" w:styleId="PageNumber">
    <w:name w:val="page number"/>
    <w:basedOn w:val="DefaultParagraphFont"/>
    <w:uiPriority w:val="99"/>
    <w:semiHidden/>
    <w:unhideWhenUsed/>
    <w:rsid w:val="00B21772"/>
  </w:style>
  <w:style w:type="paragraph" w:styleId="BalloonText">
    <w:name w:val="Balloon Text"/>
    <w:basedOn w:val="Normal"/>
    <w:link w:val="BalloonTextChar"/>
    <w:uiPriority w:val="99"/>
    <w:semiHidden/>
    <w:unhideWhenUsed/>
    <w:rsid w:val="00B21772"/>
    <w:pPr>
      <w:autoSpaceDE w:val="0"/>
      <w:autoSpaceDN w:val="0"/>
      <w:adjustRightInd w:val="0"/>
      <w:spacing w:line="288" w:lineRule="auto"/>
      <w:textAlignment w:val="center"/>
    </w:pPr>
    <w:rPr>
      <w:rFonts w:ascii="Lucida Grande" w:hAnsi="Lucida Grande" w:cs="Lucida Grande"/>
      <w:color w:val="000000"/>
      <w:sz w:val="18"/>
      <w:szCs w:val="18"/>
    </w:rPr>
  </w:style>
  <w:style w:type="character" w:styleId="BalloonTextChar" w:customStyle="1">
    <w:name w:val="Balloon Text Char"/>
    <w:basedOn w:val="DefaultParagraphFont"/>
    <w:link w:val="BalloonText"/>
    <w:uiPriority w:val="99"/>
    <w:semiHidden/>
    <w:rsid w:val="00B21772"/>
    <w:rPr>
      <w:rFonts w:ascii="Lucida Grande" w:hAnsi="Lucida Grande" w:cs="Lucida Grande"/>
      <w:sz w:val="18"/>
      <w:szCs w:val="18"/>
    </w:rPr>
  </w:style>
  <w:style w:type="table" w:styleId="TableGrid">
    <w:name w:val="Table Grid"/>
    <w:basedOn w:val="TableNormal"/>
    <w:uiPriority w:val="39"/>
    <w:rsid w:val="00784D0C"/>
    <w:rPr>
      <w:rFonts w:ascii="Georgia" w:hAnsi="Georgia"/>
      <w:sz w:val="21"/>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28" w:type="dxa"/>
        <w:bottom w:w="28" w:type="dxa"/>
      </w:tblCellMar>
    </w:tblPr>
    <w:trPr>
      <w:cantSplit/>
    </w:trPr>
  </w:style>
  <w:style w:type="paragraph" w:styleId="BasicParagraph" w:customStyle="1">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styleId="ListParagraph">
    <w:name w:val="List Paragraph"/>
    <w:basedOn w:val="Normalindrag"/>
    <w:uiPriority w:val="34"/>
    <w:qFormat/>
    <w:rsid w:val="006D561A"/>
    <w:pPr>
      <w:numPr>
        <w:ilvl w:val="1"/>
        <w:numId w:val="2"/>
      </w:numPr>
      <w:spacing w:before="57" w:after="57"/>
      <w:contextualSpacing/>
    </w:pPr>
  </w:style>
  <w:style w:type="character" w:styleId="Heading1Char" w:customStyle="1">
    <w:name w:val="Heading 1 Char"/>
    <w:basedOn w:val="DefaultParagraphFont"/>
    <w:link w:val="Heading1"/>
    <w:uiPriority w:val="9"/>
    <w:rsid w:val="009F09FC"/>
    <w:rPr>
      <w:rFonts w:cs="Calibri" w:asciiTheme="majorHAnsi" w:hAnsiTheme="majorHAnsi"/>
      <w:color w:val="000000"/>
      <w:sz w:val="36"/>
      <w:szCs w:val="36"/>
    </w:rPr>
  </w:style>
  <w:style w:type="character" w:styleId="Heading2Char" w:customStyle="1">
    <w:name w:val="Heading 2 Char"/>
    <w:basedOn w:val="DefaultParagraphFont"/>
    <w:link w:val="Heading2"/>
    <w:uiPriority w:val="9"/>
    <w:rsid w:val="00D22095"/>
    <w:rPr>
      <w:rFonts w:cs="Calibri-Bold" w:asciiTheme="majorHAnsi" w:hAnsiTheme="majorHAnsi"/>
      <w:b/>
      <w:bCs/>
      <w:color w:val="000000"/>
      <w:sz w:val="28"/>
      <w:szCs w:val="28"/>
    </w:rPr>
  </w:style>
  <w:style w:type="character" w:styleId="Heading3Char" w:customStyle="1">
    <w:name w:val="Heading 3 Char"/>
    <w:basedOn w:val="DefaultParagraphFont"/>
    <w:link w:val="Heading3"/>
    <w:uiPriority w:val="9"/>
    <w:rsid w:val="00236523"/>
    <w:rPr>
      <w:rFonts w:cs="Calibri" w:asciiTheme="majorHAnsi" w:hAnsiTheme="majorHAnsi"/>
      <w:color w:val="000000"/>
      <w:lang w:val="en-GB"/>
    </w:rPr>
  </w:style>
  <w:style w:type="table" w:styleId="LightShading">
    <w:name w:val="Light Shading"/>
    <w:basedOn w:val="TableNormal"/>
    <w:uiPriority w:val="60"/>
    <w:rsid w:val="00AE0C6E"/>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UTabell" w:customStyle="1">
    <w:name w:val="LIU Tabell"/>
    <w:basedOn w:val="TableNormal"/>
    <w:uiPriority w:val="99"/>
    <w:qFormat/>
    <w:rsid w:val="00D970E3"/>
    <w:pPr>
      <w:jc w:val="right"/>
    </w:pPr>
    <w:rPr>
      <w:rFonts w:ascii="Calibri" w:hAnsi="Calibri"/>
      <w:sz w:val="21"/>
    </w:rPr>
    <w:tblPr>
      <w:tblStyleRowBandSize w:val="1"/>
      <w:tblBorders>
        <w:bottom w:val="single" w:color="000000" w:themeColor="text1" w:sz="4" w:space="0"/>
        <w:insideH w:val="single" w:color="000000" w:themeColor="text1" w:sz="4" w:space="0"/>
      </w:tblBorders>
    </w:tblPr>
    <w:tcPr>
      <w:shd w:val="clear" w:color="auto" w:fill="auto"/>
    </w:tcPr>
    <w:tblStylePr w:type="firstCol">
      <w:pPr>
        <w:jc w:val="left"/>
      </w:pPr>
      <w:rPr>
        <w:rFonts w:ascii="Calibri" w:hAnsi="Calibri"/>
        <w:b w:val="0"/>
        <w:sz w:val="21"/>
      </w:rPr>
    </w:tblStylePr>
  </w:style>
  <w:style w:type="paragraph" w:styleId="Normalindrag" w:customStyle="1">
    <w:name w:val="Normal indrag"/>
    <w:basedOn w:val="Normal"/>
    <w:uiPriority w:val="1"/>
    <w:qFormat/>
    <w:rsid w:val="00B4691B"/>
    <w:pPr>
      <w:autoSpaceDE w:val="0"/>
      <w:autoSpaceDN w:val="0"/>
      <w:adjustRightInd w:val="0"/>
      <w:spacing w:line="288" w:lineRule="auto"/>
      <w:ind w:firstLine="284"/>
      <w:textAlignment w:val="center"/>
    </w:pPr>
    <w:rPr>
      <w:rFonts w:ascii="Georgia" w:hAnsi="Georgia" w:cs="Georgia"/>
      <w:color w:val="000000"/>
      <w:sz w:val="21"/>
      <w:szCs w:val="21"/>
    </w:rPr>
  </w:style>
  <w:style w:type="character" w:styleId="Heading4Char" w:customStyle="1">
    <w:name w:val="Heading 4 Char"/>
    <w:basedOn w:val="DefaultParagraphFont"/>
    <w:link w:val="Heading4"/>
    <w:uiPriority w:val="9"/>
    <w:rsid w:val="00F341AB"/>
    <w:rPr>
      <w:rFonts w:asciiTheme="majorHAnsi" w:hAnsiTheme="majorHAnsi" w:eastAsiaTheme="majorEastAsia" w:cstheme="majorBidi"/>
      <w:iCs/>
      <w:sz w:val="21"/>
      <w:szCs w:val="36"/>
      <w:lang w:val="en-GB"/>
    </w:rPr>
  </w:style>
  <w:style w:type="paragraph" w:styleId="Title">
    <w:name w:val="Title"/>
    <w:basedOn w:val="Normal"/>
    <w:next w:val="Normal"/>
    <w:link w:val="TitleChar"/>
    <w:uiPriority w:val="10"/>
    <w:qFormat/>
    <w:rsid w:val="004E4B10"/>
    <w:pPr>
      <w:keepNext/>
      <w:keepLines/>
      <w:autoSpaceDE w:val="0"/>
      <w:autoSpaceDN w:val="0"/>
      <w:adjustRightInd w:val="0"/>
      <w:spacing w:after="300"/>
      <w:contextualSpacing/>
      <w:textAlignment w:val="center"/>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24748"/>
    <w:rPr>
      <w:rFonts w:asciiTheme="majorHAnsi" w:hAnsiTheme="majorHAnsi" w:eastAsiaTheme="majorEastAsia" w:cstheme="majorBidi"/>
      <w:spacing w:val="-10"/>
      <w:kern w:val="28"/>
      <w:sz w:val="56"/>
      <w:szCs w:val="56"/>
    </w:rPr>
  </w:style>
  <w:style w:type="paragraph" w:styleId="Subtitle">
    <w:name w:val="Subtitle"/>
    <w:basedOn w:val="Title"/>
    <w:next w:val="Normal"/>
    <w:link w:val="SubtitleChar"/>
    <w:uiPriority w:val="18"/>
    <w:rsid w:val="004E4B10"/>
    <w:pPr>
      <w:numPr>
        <w:ilvl w:val="1"/>
      </w:numPr>
    </w:pPr>
    <w:rPr>
      <w:rFonts w:cstheme="minorBidi"/>
      <w:sz w:val="24"/>
      <w:szCs w:val="22"/>
    </w:rPr>
  </w:style>
  <w:style w:type="character" w:styleId="SubtitleChar" w:customStyle="1">
    <w:name w:val="Subtitle Char"/>
    <w:basedOn w:val="DefaultParagraphFont"/>
    <w:link w:val="Subtitle"/>
    <w:uiPriority w:val="18"/>
    <w:rsid w:val="00B24748"/>
    <w:rPr>
      <w:rFonts w:asciiTheme="majorHAnsi" w:hAnsiTheme="majorHAnsi" w:eastAsiaTheme="majorEastAsia"/>
      <w:spacing w:val="-10"/>
      <w:kern w:val="28"/>
      <w:szCs w:val="22"/>
    </w:rPr>
  </w:style>
  <w:style w:type="character" w:styleId="SubtleEmphasis">
    <w:name w:val="Subtle Emphasis"/>
    <w:basedOn w:val="DefaultParagraphFont"/>
    <w:uiPriority w:val="19"/>
    <w:semiHidden/>
    <w:rsid w:val="00292455"/>
    <w:rPr>
      <w:i/>
      <w:iCs/>
      <w:color w:val="404040" w:themeColor="text1" w:themeTint="BF"/>
    </w:rPr>
  </w:style>
  <w:style w:type="character" w:styleId="Emphasis">
    <w:name w:val="Emphasis"/>
    <w:basedOn w:val="DefaultParagraphFont"/>
    <w:uiPriority w:val="20"/>
    <w:rsid w:val="00564E15"/>
    <w:rPr>
      <w:i/>
      <w:iCs/>
    </w:rPr>
  </w:style>
  <w:style w:type="character" w:styleId="IntenseEmphasis">
    <w:name w:val="Intense Emphasis"/>
    <w:basedOn w:val="DefaultParagraphFont"/>
    <w:uiPriority w:val="21"/>
    <w:semiHidden/>
    <w:rsid w:val="00564E15"/>
    <w:rPr>
      <w:i/>
      <w:iCs/>
      <w:color w:val="00CFB5" w:themeColor="accent1"/>
    </w:rPr>
  </w:style>
  <w:style w:type="character" w:styleId="BookTitle">
    <w:name w:val="Book Title"/>
    <w:basedOn w:val="DefaultParagraphFont"/>
    <w:uiPriority w:val="33"/>
    <w:semiHidden/>
    <w:rsid w:val="00564E15"/>
    <w:rPr>
      <w:b/>
      <w:bCs/>
      <w:i/>
      <w:iCs/>
      <w:spacing w:val="5"/>
    </w:rPr>
  </w:style>
  <w:style w:type="character" w:styleId="Strong">
    <w:name w:val="Strong"/>
    <w:basedOn w:val="DefaultParagraphFont"/>
    <w:uiPriority w:val="22"/>
    <w:rsid w:val="00564E15"/>
    <w:rPr>
      <w:b/>
      <w:bCs/>
    </w:rPr>
  </w:style>
  <w:style w:type="paragraph" w:styleId="Kod" w:customStyle="1">
    <w:name w:val="Kod"/>
    <w:basedOn w:val="Normalindrag"/>
    <w:uiPriority w:val="19"/>
    <w:qFormat/>
    <w:rsid w:val="005630A4"/>
    <w:pPr>
      <w:spacing w:before="300" w:after="300"/>
      <w:contextualSpacing/>
    </w:pPr>
    <w:rPr>
      <w:rFonts w:ascii="Consolas" w:hAnsi="Consolas" w:cs="Consolas"/>
      <w:noProof/>
      <w:lang w:val="en-US"/>
    </w:rPr>
  </w:style>
  <w:style w:type="paragraph" w:styleId="Figur" w:customStyle="1">
    <w:name w:val="Figur"/>
    <w:basedOn w:val="Normal"/>
    <w:uiPriority w:val="13"/>
    <w:qFormat/>
    <w:rsid w:val="008F7A3B"/>
    <w:pPr>
      <w:keepNext/>
      <w:autoSpaceDE w:val="0"/>
      <w:autoSpaceDN w:val="0"/>
      <w:adjustRightInd w:val="0"/>
      <w:spacing w:before="300" w:line="288" w:lineRule="auto"/>
      <w:jc w:val="center"/>
      <w:textAlignment w:val="center"/>
    </w:pPr>
    <w:rPr>
      <w:rFonts w:ascii="Georgia" w:hAnsi="Georgia" w:cs="Georgia"/>
      <w:noProof/>
      <w:color w:val="000000"/>
      <w:sz w:val="21"/>
      <w:szCs w:val="21"/>
    </w:rPr>
  </w:style>
  <w:style w:type="paragraph" w:styleId="Caption">
    <w:name w:val="caption"/>
    <w:basedOn w:val="Normal"/>
    <w:next w:val="Normal"/>
    <w:uiPriority w:val="35"/>
    <w:unhideWhenUsed/>
    <w:qFormat/>
    <w:rsid w:val="006C27CF"/>
    <w:pPr>
      <w:keepLines/>
      <w:autoSpaceDE w:val="0"/>
      <w:autoSpaceDN w:val="0"/>
      <w:adjustRightInd w:val="0"/>
      <w:spacing w:before="300" w:after="300" w:line="288" w:lineRule="auto"/>
      <w:jc w:val="center"/>
      <w:textAlignment w:val="center"/>
    </w:pPr>
    <w:rPr>
      <w:rFonts w:ascii="Georgia" w:hAnsi="Georgia" w:cs="Georgia"/>
      <w:i/>
      <w:iCs/>
      <w:sz w:val="21"/>
      <w:szCs w:val="18"/>
    </w:rPr>
  </w:style>
  <w:style w:type="table" w:styleId="GridTable1Light-Accent1">
    <w:name w:val="Grid Table 1 Light Accent 1"/>
    <w:basedOn w:val="TableNormal"/>
    <w:uiPriority w:val="46"/>
    <w:rsid w:val="00D970E3"/>
    <w:tblPr>
      <w:tblStyleRowBandSize w:val="1"/>
      <w:tblStyleColBandSize w:val="1"/>
      <w:tblBorders>
        <w:top w:val="single" w:color="85FFEF" w:themeColor="accent1" w:themeTint="66" w:sz="4" w:space="0"/>
        <w:left w:val="single" w:color="85FFEF" w:themeColor="accent1" w:themeTint="66" w:sz="4" w:space="0"/>
        <w:bottom w:val="single" w:color="85FFEF" w:themeColor="accent1" w:themeTint="66" w:sz="4" w:space="0"/>
        <w:right w:val="single" w:color="85FFEF" w:themeColor="accent1" w:themeTint="66" w:sz="4" w:space="0"/>
        <w:insideH w:val="single" w:color="85FFEF" w:themeColor="accent1" w:themeTint="66" w:sz="4" w:space="0"/>
        <w:insideV w:val="single" w:color="85FFEF" w:themeColor="accent1" w:themeTint="66" w:sz="4" w:space="0"/>
      </w:tblBorders>
    </w:tblPr>
    <w:tblStylePr w:type="firstRow">
      <w:rPr>
        <w:b/>
        <w:bCs/>
      </w:rPr>
      <w:tblPr/>
      <w:tcPr>
        <w:tcBorders>
          <w:bottom w:val="single" w:color="49FFE7" w:themeColor="accent1" w:themeTint="99" w:sz="12" w:space="0"/>
        </w:tcBorders>
      </w:tcPr>
    </w:tblStylePr>
    <w:tblStylePr w:type="lastRow">
      <w:rPr>
        <w:b/>
        <w:bCs/>
      </w:rPr>
      <w:tblPr/>
      <w:tcPr>
        <w:tcBorders>
          <w:top w:val="double" w:color="49FFE7" w:themeColor="accent1" w:themeTint="99" w:sz="2" w:space="0"/>
        </w:tcBorders>
      </w:tcPr>
    </w:tblStylePr>
    <w:tblStylePr w:type="firstCol">
      <w:rPr>
        <w:b/>
        <w:bCs/>
      </w:rPr>
    </w:tblStylePr>
    <w:tblStylePr w:type="lastCol">
      <w:rPr>
        <w:b/>
        <w:bCs/>
      </w:rPr>
    </w:tblStylePr>
  </w:style>
  <w:style w:type="table" w:styleId="PlainTable1">
    <w:name w:val="Plain Table 1"/>
    <w:basedOn w:val="TableNormal"/>
    <w:uiPriority w:val="99"/>
    <w:rsid w:val="00D32A2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ldtext" w:customStyle="1">
    <w:name w:val="Bildtext"/>
    <w:basedOn w:val="Caption"/>
    <w:uiPriority w:val="14"/>
    <w:qFormat/>
    <w:rsid w:val="008F7A3B"/>
    <w:pPr>
      <w:spacing w:before="57"/>
    </w:pPr>
  </w:style>
  <w:style w:type="paragraph" w:styleId="Tabellbeskrivning" w:customStyle="1">
    <w:name w:val="Tabellbeskrivning"/>
    <w:basedOn w:val="Caption"/>
    <w:uiPriority w:val="14"/>
    <w:qFormat/>
    <w:rsid w:val="006C27CF"/>
    <w:pPr>
      <w:keepNext/>
      <w:spacing w:after="57"/>
    </w:pPr>
  </w:style>
  <w:style w:type="paragraph" w:styleId="Quote">
    <w:name w:val="Quote"/>
    <w:basedOn w:val="Normal"/>
    <w:next w:val="Normal"/>
    <w:link w:val="QuoteChar"/>
    <w:uiPriority w:val="29"/>
    <w:rsid w:val="006C27CF"/>
    <w:pPr>
      <w:autoSpaceDE w:val="0"/>
      <w:autoSpaceDN w:val="0"/>
      <w:adjustRightInd w:val="0"/>
      <w:spacing w:before="300" w:after="300" w:line="288" w:lineRule="auto"/>
      <w:ind w:left="567" w:right="567"/>
      <w:textAlignment w:val="center"/>
    </w:pPr>
    <w:rPr>
      <w:rFonts w:ascii="Georgia" w:hAnsi="Georgia" w:cs="Georgia"/>
      <w:i/>
      <w:iCs/>
      <w:color w:val="404040" w:themeColor="text1" w:themeTint="BF"/>
      <w:sz w:val="21"/>
      <w:szCs w:val="21"/>
    </w:rPr>
  </w:style>
  <w:style w:type="character" w:styleId="QuoteChar" w:customStyle="1">
    <w:name w:val="Quote Char"/>
    <w:basedOn w:val="DefaultParagraphFont"/>
    <w:link w:val="Quote"/>
    <w:uiPriority w:val="29"/>
    <w:rsid w:val="006C27CF"/>
    <w:rPr>
      <w:rFonts w:ascii="Georgia" w:hAnsi="Georgia" w:cs="Georgia"/>
      <w:i/>
      <w:iCs/>
      <w:color w:val="404040" w:themeColor="text1" w:themeTint="BF"/>
      <w:sz w:val="21"/>
      <w:szCs w:val="21"/>
    </w:rPr>
  </w:style>
  <w:style w:type="paragraph" w:styleId="Marginalvnster" w:customStyle="1">
    <w:name w:val="Marginal vänster"/>
    <w:basedOn w:val="Normal"/>
    <w:uiPriority w:val="19"/>
    <w:qFormat/>
    <w:rsid w:val="00D22095"/>
    <w:pPr>
      <w:framePr w:w="1134" w:hSpace="284" w:wrap="around" w:hAnchor="page" w:vAnchor="text" w:y="1"/>
      <w:autoSpaceDE w:val="0"/>
      <w:autoSpaceDN w:val="0"/>
      <w:adjustRightInd w:val="0"/>
      <w:spacing w:after="80" w:line="288" w:lineRule="auto"/>
      <w:textAlignment w:val="center"/>
    </w:pPr>
    <w:rPr>
      <w:rFonts w:ascii="Georgia" w:hAnsi="Georgia" w:cs="Georgia"/>
      <w:color w:val="000000"/>
      <w:sz w:val="16"/>
      <w:szCs w:val="21"/>
    </w:rPr>
  </w:style>
  <w:style w:type="paragraph" w:styleId="Marginalhger" w:customStyle="1">
    <w:name w:val="Marginal höger"/>
    <w:basedOn w:val="Marginalvnster"/>
    <w:uiPriority w:val="19"/>
    <w:qFormat/>
    <w:rsid w:val="00D22095"/>
    <w:pPr>
      <w:framePr w:wrap="around" w:xAlign="right"/>
    </w:pPr>
  </w:style>
  <w:style w:type="numbering" w:styleId="Bulletedlist" w:customStyle="1">
    <w:name w:val="Bulleted list"/>
    <w:uiPriority w:val="99"/>
    <w:rsid w:val="00317D4C"/>
    <w:pPr>
      <w:numPr>
        <w:numId w:val="3"/>
      </w:numPr>
    </w:pPr>
  </w:style>
  <w:style w:type="numbering" w:styleId="Numberedlist" w:customStyle="1">
    <w:name w:val="Numbered list"/>
    <w:uiPriority w:val="99"/>
    <w:rsid w:val="00574175"/>
    <w:pPr>
      <w:numPr>
        <w:numId w:val="4"/>
      </w:numPr>
    </w:pPr>
  </w:style>
  <w:style w:type="paragraph" w:styleId="Isolateratstycke" w:customStyle="1">
    <w:name w:val="Isolaterat stycke"/>
    <w:basedOn w:val="Normal"/>
    <w:uiPriority w:val="19"/>
    <w:qFormat/>
    <w:rsid w:val="009F09FC"/>
    <w:pPr>
      <w:autoSpaceDE w:val="0"/>
      <w:autoSpaceDN w:val="0"/>
      <w:adjustRightInd w:val="0"/>
      <w:spacing w:before="210" w:after="210" w:line="288" w:lineRule="auto"/>
      <w:textAlignment w:val="center"/>
    </w:pPr>
    <w:rPr>
      <w:rFonts w:ascii="Georgia" w:hAnsi="Georgia" w:cs="Georgia"/>
      <w:color w:val="000000"/>
      <w:sz w:val="21"/>
      <w:szCs w:val="21"/>
    </w:rPr>
  </w:style>
  <w:style w:type="paragraph" w:styleId="IsolatedNumbered" w:customStyle="1">
    <w:name w:val="Isolated Numbered"/>
    <w:basedOn w:val="Isolateratstycke"/>
    <w:uiPriority w:val="19"/>
    <w:qFormat/>
    <w:rsid w:val="001C4A9B"/>
    <w:pPr>
      <w:numPr>
        <w:numId w:val="5"/>
      </w:numPr>
    </w:pPr>
  </w:style>
  <w:style w:type="numbering" w:styleId="IsolatedNumberedList" w:customStyle="1">
    <w:name w:val="Isolated Numbered List"/>
    <w:uiPriority w:val="99"/>
    <w:rsid w:val="001C4A9B"/>
    <w:pPr>
      <w:numPr>
        <w:numId w:val="5"/>
      </w:numPr>
    </w:pPr>
  </w:style>
  <w:style w:type="numbering" w:styleId="HeadingNumbering" w:customStyle="1">
    <w:name w:val="Heading Numbering"/>
    <w:uiPriority w:val="99"/>
    <w:rsid w:val="0066664B"/>
    <w:pPr>
      <w:numPr>
        <w:numId w:val="6"/>
      </w:numPr>
    </w:pPr>
  </w:style>
  <w:style w:type="paragraph" w:styleId="TOCHeading">
    <w:name w:val="TOC Heading"/>
    <w:basedOn w:val="Heading1"/>
    <w:next w:val="Normal"/>
    <w:uiPriority w:val="39"/>
    <w:unhideWhenUsed/>
    <w:qFormat/>
    <w:rsid w:val="00157464"/>
    <w:pPr>
      <w:autoSpaceDE/>
      <w:autoSpaceDN/>
      <w:adjustRightInd/>
      <w:textAlignment w:val="auto"/>
      <w:outlineLvl w:val="9"/>
    </w:pPr>
  </w:style>
  <w:style w:type="paragraph" w:styleId="TOC1">
    <w:name w:val="toc 1"/>
    <w:basedOn w:val="Normal"/>
    <w:next w:val="Normal"/>
    <w:autoRedefine/>
    <w:uiPriority w:val="39"/>
    <w:unhideWhenUsed/>
    <w:rsid w:val="00D97414"/>
    <w:pPr>
      <w:tabs>
        <w:tab w:val="right" w:leader="dot" w:pos="7786"/>
      </w:tabs>
      <w:autoSpaceDE w:val="0"/>
      <w:autoSpaceDN w:val="0"/>
      <w:adjustRightInd w:val="0"/>
      <w:spacing w:before="150" w:line="288" w:lineRule="auto"/>
      <w:textAlignment w:val="center"/>
    </w:pPr>
    <w:rPr>
      <w:rFonts w:ascii="Georgia" w:hAnsi="Georgia" w:cs="Georgia"/>
      <w:noProof/>
      <w:color w:val="000000"/>
      <w:sz w:val="21"/>
      <w:szCs w:val="21"/>
    </w:rPr>
  </w:style>
  <w:style w:type="paragraph" w:styleId="TOC2">
    <w:name w:val="toc 2"/>
    <w:basedOn w:val="Normal"/>
    <w:next w:val="Normal"/>
    <w:autoRedefine/>
    <w:uiPriority w:val="39"/>
    <w:unhideWhenUsed/>
    <w:rsid w:val="00D97414"/>
    <w:pPr>
      <w:tabs>
        <w:tab w:val="right" w:leader="dot" w:pos="7786"/>
      </w:tabs>
      <w:autoSpaceDE w:val="0"/>
      <w:autoSpaceDN w:val="0"/>
      <w:adjustRightInd w:val="0"/>
      <w:spacing w:line="288" w:lineRule="auto"/>
      <w:ind w:left="210"/>
      <w:textAlignment w:val="center"/>
    </w:pPr>
    <w:rPr>
      <w:rFonts w:ascii="Georgia" w:hAnsi="Georgia" w:cs="Georgia"/>
      <w:noProof/>
      <w:color w:val="000000"/>
      <w:sz w:val="21"/>
      <w:szCs w:val="21"/>
    </w:rPr>
  </w:style>
  <w:style w:type="paragraph" w:styleId="TOC3">
    <w:name w:val="toc 3"/>
    <w:basedOn w:val="Normal"/>
    <w:next w:val="Normal"/>
    <w:autoRedefine/>
    <w:uiPriority w:val="39"/>
    <w:unhideWhenUsed/>
    <w:rsid w:val="00D97414"/>
    <w:pPr>
      <w:tabs>
        <w:tab w:val="right" w:leader="dot" w:pos="7786"/>
      </w:tabs>
      <w:autoSpaceDE w:val="0"/>
      <w:autoSpaceDN w:val="0"/>
      <w:adjustRightInd w:val="0"/>
      <w:spacing w:line="288" w:lineRule="auto"/>
      <w:ind w:left="420"/>
      <w:textAlignment w:val="center"/>
    </w:pPr>
    <w:rPr>
      <w:rFonts w:ascii="Georgia" w:hAnsi="Georgia" w:cs="Georgia"/>
      <w:noProof/>
      <w:color w:val="000000"/>
      <w:sz w:val="21"/>
      <w:szCs w:val="21"/>
    </w:rPr>
  </w:style>
  <w:style w:type="character" w:styleId="Hyperlink">
    <w:name w:val="Hyperlink"/>
    <w:basedOn w:val="DefaultParagraphFont"/>
    <w:uiPriority w:val="99"/>
    <w:unhideWhenUsed/>
    <w:rsid w:val="00B24748"/>
    <w:rPr>
      <w:color w:val="0000FF" w:themeColor="hyperlink"/>
      <w:u w:val="single"/>
    </w:rPr>
  </w:style>
  <w:style w:type="paragraph" w:styleId="Tabelltext" w:customStyle="1">
    <w:name w:val="Tabelltext"/>
    <w:basedOn w:val="Normal"/>
    <w:qFormat/>
    <w:rsid w:val="004235B4"/>
    <w:pPr>
      <w:autoSpaceDE w:val="0"/>
      <w:autoSpaceDN w:val="0"/>
      <w:adjustRightInd w:val="0"/>
      <w:spacing w:line="288" w:lineRule="auto"/>
      <w:textAlignment w:val="center"/>
    </w:pPr>
    <w:rPr>
      <w:rFonts w:ascii="Calibri" w:hAnsi="Calibri" w:cs="Georgia"/>
      <w:bCs/>
      <w:color w:val="000000"/>
      <w:sz w:val="21"/>
      <w:szCs w:val="21"/>
    </w:rPr>
  </w:style>
  <w:style w:type="character" w:styleId="CommentReference">
    <w:name w:val="annotation reference"/>
    <w:uiPriority w:val="99"/>
    <w:semiHidden/>
    <w:unhideWhenUsed/>
    <w:rsid w:val="005458DF"/>
    <w:rPr>
      <w:sz w:val="16"/>
      <w:szCs w:val="16"/>
    </w:rPr>
  </w:style>
  <w:style w:type="paragraph" w:styleId="CommentText">
    <w:name w:val="annotation text"/>
    <w:basedOn w:val="Normal"/>
    <w:link w:val="CommentTextChar"/>
    <w:uiPriority w:val="99"/>
    <w:unhideWhenUsed/>
    <w:rsid w:val="005458DF"/>
    <w:pPr>
      <w:spacing w:after="200" w:line="276" w:lineRule="auto"/>
      <w:jc w:val="both"/>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5458DF"/>
    <w:rPr>
      <w:rFonts w:ascii="Calibri" w:hAnsi="Calibri" w:eastAsia="Calibri" w:cs="Times New Roman"/>
      <w:sz w:val="20"/>
      <w:szCs w:val="20"/>
    </w:rPr>
  </w:style>
  <w:style w:type="paragraph" w:styleId="NoSpacing">
    <w:name w:val="No Spacing"/>
    <w:uiPriority w:val="1"/>
    <w:qFormat/>
    <w:rsid w:val="005458DF"/>
    <w:rPr>
      <w:rFonts w:ascii="Calibri" w:hAnsi="Calibri" w:eastAsia="Times New Roman" w:cs="Times New Roman"/>
      <w:sz w:val="22"/>
      <w:szCs w:val="22"/>
    </w:rPr>
  </w:style>
  <w:style w:type="character" w:styleId="FollowedHyperlink">
    <w:name w:val="FollowedHyperlink"/>
    <w:basedOn w:val="DefaultParagraphFont"/>
    <w:uiPriority w:val="99"/>
    <w:semiHidden/>
    <w:unhideWhenUsed/>
    <w:rsid w:val="00276D0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37C1"/>
    <w:pPr>
      <w:spacing w:after="0" w:line="240" w:lineRule="auto"/>
      <w:jc w:val="left"/>
    </w:pPr>
    <w:rPr>
      <w:rFonts w:asciiTheme="minorHAnsi" w:hAnsiTheme="minorHAnsi" w:eastAsiaTheme="minorEastAsia" w:cstheme="minorBidi"/>
      <w:b/>
      <w:bCs/>
    </w:rPr>
  </w:style>
  <w:style w:type="character" w:styleId="CommentSubjectChar" w:customStyle="1">
    <w:name w:val="Comment Subject Char"/>
    <w:basedOn w:val="CommentTextChar"/>
    <w:link w:val="CommentSubject"/>
    <w:uiPriority w:val="99"/>
    <w:semiHidden/>
    <w:rsid w:val="003E37C1"/>
    <w:rPr>
      <w:rFonts w:ascii="Calibri" w:hAnsi="Calibri" w:eastAsia="Calibri" w:cs="Times New Roman"/>
      <w:b/>
      <w:bCs/>
      <w:sz w:val="20"/>
      <w:szCs w:val="20"/>
    </w:rPr>
  </w:style>
  <w:style w:type="character" w:styleId="UnresolvedMention">
    <w:name w:val="Unresolved Mention"/>
    <w:basedOn w:val="DefaultParagraphFont"/>
    <w:uiPriority w:val="99"/>
    <w:semiHidden/>
    <w:unhideWhenUsed/>
    <w:rsid w:val="00EA5CE6"/>
    <w:rPr>
      <w:color w:val="605E5C"/>
      <w:shd w:val="clear" w:color="auto" w:fill="E1DFDD"/>
    </w:rPr>
  </w:style>
  <w:style w:type="character" w:styleId="normaltextrun" w:customStyle="1">
    <w:name w:val="normaltextrun"/>
    <w:basedOn w:val="DefaultParagraphFont"/>
    <w:rsid w:val="005F30FB"/>
  </w:style>
  <w:style w:type="character" w:styleId="eop" w:customStyle="1">
    <w:name w:val="eop"/>
    <w:basedOn w:val="DefaultParagraphFont"/>
    <w:rsid w:val="005F30FB"/>
  </w:style>
  <w:style w:type="paragraph" w:styleId="paragraph" w:customStyle="1">
    <w:name w:val="paragraph"/>
    <w:basedOn w:val="Normal"/>
    <w:rsid w:val="005F30FB"/>
    <w:pPr>
      <w:spacing w:before="100" w:beforeAutospacing="1" w:after="100" w:afterAutospacing="1"/>
    </w:pPr>
    <w:rPr>
      <w:rFonts w:ascii="Times New Roman" w:hAnsi="Times New Roman" w:eastAsia="Times New Roman" w:cs="Times New Roman"/>
    </w:rPr>
  </w:style>
  <w:style w:type="paragraph" w:styleId="Revision">
    <w:name w:val="Revision"/>
    <w:hidden/>
    <w:uiPriority w:val="99"/>
    <w:semiHidden/>
    <w:rsid w:val="00E410BD"/>
  </w:style>
  <w:style w:type="character" w:styleId="spellingerror" w:customStyle="1">
    <w:name w:val="spellingerror"/>
    <w:basedOn w:val="DefaultParagraphFont"/>
    <w:rsid w:val="003E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41451">
      <w:bodyDiv w:val="1"/>
      <w:marLeft w:val="0"/>
      <w:marRight w:val="0"/>
      <w:marTop w:val="0"/>
      <w:marBottom w:val="0"/>
      <w:divBdr>
        <w:top w:val="none" w:sz="0" w:space="0" w:color="auto"/>
        <w:left w:val="none" w:sz="0" w:space="0" w:color="auto"/>
        <w:bottom w:val="none" w:sz="0" w:space="0" w:color="auto"/>
        <w:right w:val="none" w:sz="0" w:space="0" w:color="auto"/>
      </w:divBdr>
    </w:div>
    <w:div w:id="1640451705">
      <w:bodyDiv w:val="1"/>
      <w:marLeft w:val="0"/>
      <w:marRight w:val="0"/>
      <w:marTop w:val="0"/>
      <w:marBottom w:val="0"/>
      <w:divBdr>
        <w:top w:val="none" w:sz="0" w:space="0" w:color="auto"/>
        <w:left w:val="none" w:sz="0" w:space="0" w:color="auto"/>
        <w:bottom w:val="none" w:sz="0" w:space="0" w:color="auto"/>
        <w:right w:val="none" w:sz="0" w:space="0" w:color="auto"/>
      </w:divBdr>
    </w:div>
    <w:div w:id="1815176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www.tandfonline.com/doi/full/10.1080/00131881.2019.1625716" TargetMode="External" Id="rId13" /><Relationship Type="http://schemas.openxmlformats.org/officeDocument/2006/relationships/hyperlink" Target="https://www.skolverket.se/skolutveckling/forskning-och-utvarderingar/forskning/kollegialt-larande---individutveckling-eller-skolutveckling" TargetMode="External" Id="rId18" /><Relationship Type="http://schemas.openxmlformats.org/officeDocument/2006/relationships/hyperlink" Target="mailto:katarina.sperling@liu.se" TargetMode="External" Id="rId26" /><Relationship Type="http://schemas.openxmlformats.org/officeDocument/2006/relationships/customXml" Target="../customXml/item3.xml" Id="rId3" /><Relationship Type="http://schemas.openxmlformats.org/officeDocument/2006/relationships/hyperlink" Target="mailto:ulrika.bod&#233;n@liu.se" TargetMode="External" Id="rId21" /><Relationship Type="http://schemas.openxmlformats.org/officeDocument/2006/relationships/settings" Target="settings.xml" Id="rId7" /><Relationship Type="http://schemas.openxmlformats.org/officeDocument/2006/relationships/hyperlink" Target="https://doi.org/10.3384/venue.2001-788X.1872" TargetMode="External" Id="rId12" /><Relationship Type="http://schemas.openxmlformats.org/officeDocument/2006/relationships/hyperlink" Target="https://www.skolverket.se/skolutveckling/forskning-och-utvarderingar/forskningsbaserat-arbetssatt/forskningsbaserat-arbetssatt-nagra-nyckelbegrepp" TargetMode="External" Id="rId17" /><Relationship Type="http://schemas.openxmlformats.org/officeDocument/2006/relationships/hyperlink" Target="mailto:hakan.lofgren@liu.se"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skolverket.se/download/18.6bfaca41169863e6a65b50e/1553965962840/pdf3381.pdf" TargetMode="External" Id="rId16" /><Relationship Type="http://schemas.openxmlformats.org/officeDocument/2006/relationships/hyperlink" Target="mailto:linnea.stenliden@liu.se"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ecd.org/pisa/" TargetMode="External" Id="rId11" /><Relationship Type="http://schemas.openxmlformats.org/officeDocument/2006/relationships/hyperlink" Target="mailto:marie.a.karlsson@liu.se"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skolinspektionen.se/globalassets/02-beslut-rapporter-stat/granskningsrapporter/tkg/2018/fritidshem/fritidshem_rapport_2018.pdf" TargetMode="External" Id="rId15" /><Relationship Type="http://schemas.openxmlformats.org/officeDocument/2006/relationships/hyperlink" Target="mailto:jenny.holmgren@liu.se"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www.regeringen.se/4933fc/contentassets/1e0e6381c554497ab51eeeb13d36b1ce/sou-2018_19.pdf"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ogle.com/search?q=Anv%C3%A4nd+data+f%C3%B6r+att+bygga+b%C3%A4ttre+skolor.&amp;rlz=1C1GCEB_enSE851SE851&amp;oq=Anv%C3%A4nd+data+f%C3%B6r+att+bygga+b%C3%A4ttre+skolor.&amp;aqs=chrome..69i57j33l2.338j0j4&amp;sourceid=chrome&amp;ie=UTF-8" TargetMode="External" Id="rId14" /><Relationship Type="http://schemas.openxmlformats.org/officeDocument/2006/relationships/hyperlink" Target="mailto:marie.ekeroth.mahrs@liu.se" TargetMode="External" Id="rId22" /><Relationship Type="http://schemas.openxmlformats.org/officeDocument/2006/relationships/hyperlink" Target="mailto:malin.aberg@liu.se" TargetMode="External" Id="rId27" /><Relationship Type="http://schemas.openxmlformats.org/officeDocument/2006/relationships/header" Target="header2.xml" Id="rId30" /><Relationship Type="http://schemas.openxmlformats.org/officeDocument/2006/relationships/webSettings" Target="web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LiU">
      <a:dk1>
        <a:sysClr val="windowText" lastClr="000000"/>
      </a:dk1>
      <a:lt1>
        <a:sysClr val="window" lastClr="FFFFFF"/>
      </a:lt1>
      <a:dk2>
        <a:srgbClr val="00B9E7"/>
      </a:dk2>
      <a:lt2>
        <a:srgbClr val="17C7D2"/>
      </a:lt2>
      <a:accent1>
        <a:srgbClr val="00CFB5"/>
      </a:accent1>
      <a:accent2>
        <a:srgbClr val="FF6442"/>
      </a:accent2>
      <a:accent3>
        <a:srgbClr val="8981D3"/>
      </a:accent3>
      <a:accent4>
        <a:srgbClr val="FDEF5D"/>
      </a:accent4>
      <a:accent5>
        <a:srgbClr val="6A7E91"/>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86121FCB720E41BBDF2A93EE59DD22" ma:contentTypeVersion="6" ma:contentTypeDescription="Skapa ett nytt dokument." ma:contentTypeScope="" ma:versionID="d0a39f2c2a3e8923cb29c7bffdd21ae4">
  <xsd:schema xmlns:xsd="http://www.w3.org/2001/XMLSchema" xmlns:xs="http://www.w3.org/2001/XMLSchema" xmlns:p="http://schemas.microsoft.com/office/2006/metadata/properties" xmlns:ns2="f3eb82d7-730c-4f63-9a8e-0203e0c4685c" xmlns:ns3="6c9e184c-c990-4808-b21d-fbe5c7fc71e4" targetNamespace="http://schemas.microsoft.com/office/2006/metadata/properties" ma:root="true" ma:fieldsID="89bc87bf3f1c933fa41bf86931e672f1" ns2:_="" ns3:_="">
    <xsd:import namespace="f3eb82d7-730c-4f63-9a8e-0203e0c4685c"/>
    <xsd:import namespace="6c9e184c-c990-4808-b21d-fbe5c7fc71e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b82d7-730c-4f63-9a8e-0203e0c468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e184c-c990-4808-b21d-fbe5c7fc71e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6c9e184c-c990-4808-b21d-fbe5c7fc71e4" xsi:nil="true"/>
    <_lisam_Description xmlns="f3eb82d7-730c-4f63-9a8e-0203e0c468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5E811-7F10-4E00-80DD-F492E88D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b82d7-730c-4f63-9a8e-0203e0c4685c"/>
    <ds:schemaRef ds:uri="6c9e184c-c990-4808-b21d-fbe5c7fc7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50813-C5C3-49C9-9572-15C28B675FE6}">
  <ds:schemaRefs>
    <ds:schemaRef ds:uri="http://schemas.openxmlformats.org/officeDocument/2006/bibliography"/>
  </ds:schemaRefs>
</ds:datastoreItem>
</file>

<file path=customXml/itemProps3.xml><?xml version="1.0" encoding="utf-8"?>
<ds:datastoreItem xmlns:ds="http://schemas.openxmlformats.org/officeDocument/2006/customXml" ds:itemID="{F412EA47-F232-4D22-A83F-9890C0C39E8B}">
  <ds:schemaRefs>
    <ds:schemaRef ds:uri="http://schemas.microsoft.com/office/2006/metadata/properties"/>
    <ds:schemaRef ds:uri="http://schemas.microsoft.com/office/infopath/2007/PartnerControls"/>
    <ds:schemaRef ds:uri="6c9e184c-c990-4808-b21d-fbe5c7fc71e4"/>
    <ds:schemaRef ds:uri="f3eb82d7-730c-4f63-9a8e-0203e0c4685c"/>
  </ds:schemaRefs>
</ds:datastoreItem>
</file>

<file path=customXml/itemProps4.xml><?xml version="1.0" encoding="utf-8"?>
<ds:datastoreItem xmlns:ds="http://schemas.openxmlformats.org/officeDocument/2006/customXml" ds:itemID="{2A158687-0B29-48B3-904D-ACB73734A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4337</Words>
  <Characters>24723</Characters>
  <Application>Microsoft Office Word</Application>
  <DocSecurity>4</DocSecurity>
  <Lines>206</Lines>
  <Paragraphs>58</Paragraphs>
  <ScaleCrop>false</ScaleCrop>
  <Company>Linkin AB</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Arvidsson</dc:creator>
  <cp:keywords/>
  <cp:lastModifiedBy>Linnéa Stenliden</cp:lastModifiedBy>
  <cp:revision>43</cp:revision>
  <cp:lastPrinted>2020-10-15T20:56:00Z</cp:lastPrinted>
  <dcterms:created xsi:type="dcterms:W3CDTF">2021-10-05T23:18:00Z</dcterms:created>
  <dcterms:modified xsi:type="dcterms:W3CDTF">2022-09-09T22:30:00Z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0x0101007586121FCB720E41BBDF2A93EE59DD22</vt:lpwstr>
  </property>
</Properties>
</file>